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5FCB" w:rsidRDefault="007B5FCB">
      <w:pPr>
        <w:pStyle w:val="Corpodetexto"/>
        <w:spacing w:before="0"/>
        <w:rPr>
          <w:rFonts w:ascii="Times New Roman"/>
        </w:rPr>
      </w:pPr>
    </w:p>
    <w:p w:rsidR="007B5FCB" w:rsidRDefault="007B5FCB">
      <w:pPr>
        <w:pStyle w:val="Corpodetexto"/>
        <w:spacing w:before="49"/>
        <w:rPr>
          <w:rFonts w:ascii="Times New Roman"/>
        </w:rPr>
      </w:pPr>
    </w:p>
    <w:p w:rsidR="007B5FCB" w:rsidRDefault="006B30C1">
      <w:pPr>
        <w:ind w:right="49"/>
        <w:jc w:val="center"/>
        <w:rPr>
          <w:b/>
          <w:sz w:val="24"/>
        </w:rPr>
      </w:pPr>
      <w:r>
        <w:rPr>
          <w:b/>
          <w:sz w:val="24"/>
        </w:rPr>
        <w:t>ANEXO</w:t>
      </w:r>
      <w:r>
        <w:rPr>
          <w:b/>
          <w:spacing w:val="-5"/>
          <w:sz w:val="24"/>
        </w:rPr>
        <w:t xml:space="preserve"> IV</w:t>
      </w:r>
    </w:p>
    <w:p w:rsidR="007B5FCB" w:rsidRDefault="007B5FCB">
      <w:pPr>
        <w:pStyle w:val="Corpodetexto"/>
        <w:spacing w:before="83"/>
        <w:rPr>
          <w:b/>
        </w:rPr>
      </w:pPr>
    </w:p>
    <w:p w:rsidR="007B5FCB" w:rsidRDefault="006B30C1">
      <w:pPr>
        <w:ind w:right="48"/>
        <w:jc w:val="center"/>
        <w:rPr>
          <w:b/>
          <w:sz w:val="24"/>
        </w:rPr>
      </w:pPr>
      <w:r>
        <w:rPr>
          <w:b/>
          <w:sz w:val="24"/>
        </w:rPr>
        <w:t>MODELO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PROPOSTA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COMERCIAL</w:t>
      </w:r>
    </w:p>
    <w:p w:rsidR="007B5FCB" w:rsidRDefault="007B5FCB">
      <w:pPr>
        <w:pStyle w:val="Corpodetexto"/>
        <w:spacing w:before="215"/>
        <w:rPr>
          <w:b/>
        </w:rPr>
      </w:pPr>
    </w:p>
    <w:p w:rsidR="007B5FCB" w:rsidRDefault="006B30C1">
      <w:pPr>
        <w:tabs>
          <w:tab w:val="left" w:pos="3430"/>
        </w:tabs>
        <w:ind w:left="90"/>
        <w:rPr>
          <w:sz w:val="24"/>
        </w:rPr>
      </w:pPr>
      <w:r>
        <w:rPr>
          <w:b/>
          <w:spacing w:val="-4"/>
          <w:sz w:val="24"/>
        </w:rPr>
        <w:t>Processo</w:t>
      </w:r>
      <w:r>
        <w:rPr>
          <w:b/>
          <w:sz w:val="24"/>
        </w:rPr>
        <w:t xml:space="preserve"> </w:t>
      </w:r>
      <w:r>
        <w:rPr>
          <w:b/>
          <w:spacing w:val="-4"/>
          <w:sz w:val="24"/>
        </w:rPr>
        <w:t>Administrativo</w:t>
      </w:r>
      <w:r>
        <w:rPr>
          <w:b/>
          <w:sz w:val="24"/>
        </w:rPr>
        <w:t xml:space="preserve"> </w:t>
      </w:r>
      <w:r>
        <w:rPr>
          <w:b/>
          <w:spacing w:val="-4"/>
          <w:sz w:val="24"/>
        </w:rPr>
        <w:t>nº:</w:t>
      </w:r>
      <w:r>
        <w:rPr>
          <w:b/>
          <w:spacing w:val="1"/>
          <w:sz w:val="24"/>
        </w:rPr>
        <w:t xml:space="preserve"> </w:t>
      </w:r>
      <w:r w:rsidR="00655E64">
        <w:rPr>
          <w:sz w:val="24"/>
        </w:rPr>
        <w:t>019</w:t>
      </w:r>
      <w:r w:rsidR="00302B94">
        <w:rPr>
          <w:spacing w:val="-4"/>
          <w:sz w:val="24"/>
        </w:rPr>
        <w:t>/2026</w:t>
      </w:r>
    </w:p>
    <w:p w:rsidR="007B5FCB" w:rsidRDefault="007B5FCB">
      <w:pPr>
        <w:pStyle w:val="Corpodetexto"/>
        <w:spacing w:before="13"/>
      </w:pPr>
    </w:p>
    <w:p w:rsidR="007B5FCB" w:rsidRDefault="006B30C1" w:rsidP="00144BB0">
      <w:pPr>
        <w:spacing w:before="1" w:line="247" w:lineRule="auto"/>
        <w:ind w:left="93"/>
        <w:jc w:val="both"/>
        <w:rPr>
          <w:sz w:val="24"/>
        </w:rPr>
      </w:pPr>
      <w:r>
        <w:rPr>
          <w:b/>
          <w:sz w:val="24"/>
        </w:rPr>
        <w:t>Objeto:</w:t>
      </w:r>
      <w:r>
        <w:rPr>
          <w:b/>
          <w:spacing w:val="-13"/>
          <w:sz w:val="24"/>
        </w:rPr>
        <w:t xml:space="preserve"> </w:t>
      </w:r>
      <w:r w:rsidR="00766417" w:rsidRPr="00E979C9">
        <w:rPr>
          <w:rFonts w:eastAsia="Calibri" w:cs="Calibri"/>
          <w:b/>
          <w:color w:val="000000"/>
          <w:sz w:val="24"/>
          <w:szCs w:val="24"/>
        </w:rPr>
        <w:t>CONTRATAÇÃO DE EMPRESA DE SERVIÇOS DE LOCAÇÃO DE VEÍCULOS AUTOMOTIVOS E MOTOCLICLETAS, SEM MOTORISTA, E SEM FORNECIMENTO DE COMBUSTÍVEL, COM QUILOMETRAGEM LIVRE, SEGURO TOTAL SEM FRANQUIA PARA OS MUNICÍPIOS CONSORCIADOS AO CISAB-ZM</w:t>
      </w:r>
      <w:r>
        <w:rPr>
          <w:sz w:val="24"/>
        </w:rPr>
        <w:t>.</w:t>
      </w:r>
    </w:p>
    <w:p w:rsidR="007B5FCB" w:rsidRDefault="006B30C1">
      <w:pPr>
        <w:tabs>
          <w:tab w:val="left" w:pos="3820"/>
        </w:tabs>
        <w:spacing w:before="238"/>
        <w:ind w:left="93"/>
        <w:rPr>
          <w:sz w:val="24"/>
        </w:rPr>
      </w:pPr>
      <w:r>
        <w:rPr>
          <w:b/>
          <w:spacing w:val="-6"/>
          <w:sz w:val="24"/>
        </w:rPr>
        <w:t>Modalidade:</w:t>
      </w:r>
      <w:r>
        <w:rPr>
          <w:b/>
          <w:spacing w:val="6"/>
          <w:sz w:val="24"/>
        </w:rPr>
        <w:t xml:space="preserve"> </w:t>
      </w:r>
      <w:r>
        <w:rPr>
          <w:spacing w:val="-6"/>
          <w:sz w:val="24"/>
        </w:rPr>
        <w:t>Pregão</w:t>
      </w:r>
      <w:r>
        <w:rPr>
          <w:spacing w:val="6"/>
          <w:sz w:val="24"/>
        </w:rPr>
        <w:t xml:space="preserve"> </w:t>
      </w:r>
      <w:r>
        <w:rPr>
          <w:spacing w:val="-6"/>
          <w:sz w:val="24"/>
        </w:rPr>
        <w:t>Eletrônico</w:t>
      </w:r>
      <w:r>
        <w:rPr>
          <w:spacing w:val="6"/>
          <w:sz w:val="24"/>
        </w:rPr>
        <w:t xml:space="preserve"> </w:t>
      </w:r>
      <w:r>
        <w:rPr>
          <w:spacing w:val="-6"/>
          <w:sz w:val="24"/>
        </w:rPr>
        <w:t>nº</w:t>
      </w:r>
      <w:r w:rsidR="00655E64">
        <w:rPr>
          <w:spacing w:val="6"/>
          <w:sz w:val="24"/>
        </w:rPr>
        <w:t xml:space="preserve"> 012</w:t>
      </w:r>
      <w:r w:rsidR="00302B94">
        <w:rPr>
          <w:spacing w:val="-2"/>
          <w:sz w:val="24"/>
        </w:rPr>
        <w:t>/2026</w:t>
      </w:r>
    </w:p>
    <w:p w:rsidR="007B5FCB" w:rsidRDefault="007B5FCB">
      <w:pPr>
        <w:pStyle w:val="Corpodetexto"/>
        <w:spacing w:before="11"/>
      </w:pPr>
    </w:p>
    <w:p w:rsidR="007B5FCB" w:rsidRDefault="006B30C1">
      <w:pPr>
        <w:ind w:left="93"/>
        <w:rPr>
          <w:sz w:val="24"/>
        </w:rPr>
      </w:pPr>
      <w:r>
        <w:rPr>
          <w:b/>
          <w:spacing w:val="-2"/>
          <w:sz w:val="24"/>
        </w:rPr>
        <w:t>Critério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de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Julgamento:</w:t>
      </w:r>
      <w:r>
        <w:rPr>
          <w:b/>
          <w:spacing w:val="-6"/>
          <w:sz w:val="24"/>
        </w:rPr>
        <w:t xml:space="preserve"> </w:t>
      </w:r>
      <w:r>
        <w:rPr>
          <w:spacing w:val="-2"/>
          <w:sz w:val="24"/>
        </w:rPr>
        <w:t>MENOR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PREÇO.</w:t>
      </w:r>
    </w:p>
    <w:p w:rsidR="007B5FCB" w:rsidRDefault="007B5FCB">
      <w:pPr>
        <w:pStyle w:val="Corpodetexto"/>
        <w:spacing w:before="11"/>
      </w:pPr>
    </w:p>
    <w:p w:rsidR="007B5FCB" w:rsidRDefault="006B30C1">
      <w:pPr>
        <w:ind w:left="93"/>
        <w:rPr>
          <w:sz w:val="24"/>
        </w:rPr>
      </w:pPr>
      <w:r>
        <w:rPr>
          <w:b/>
          <w:spacing w:val="-2"/>
          <w:sz w:val="24"/>
        </w:rPr>
        <w:t>Local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da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sessão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pública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do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 xml:space="preserve">pregão: </w:t>
      </w:r>
      <w:hyperlink r:id="rId7">
        <w:r>
          <w:rPr>
            <w:spacing w:val="-2"/>
            <w:sz w:val="24"/>
          </w:rPr>
          <w:t>www.ammlicita.org.br</w:t>
        </w:r>
      </w:hyperlink>
    </w:p>
    <w:p w:rsidR="007B5FCB" w:rsidRDefault="007B5FCB">
      <w:pPr>
        <w:pStyle w:val="Corpodetexto"/>
        <w:spacing w:before="11"/>
      </w:pPr>
    </w:p>
    <w:p w:rsidR="007B5FCB" w:rsidRDefault="006B30C1">
      <w:pPr>
        <w:ind w:left="93"/>
        <w:rPr>
          <w:sz w:val="24"/>
        </w:rPr>
      </w:pPr>
      <w:r>
        <w:rPr>
          <w:b/>
          <w:sz w:val="24"/>
        </w:rPr>
        <w:t>Data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Abertura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para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lances:</w:t>
      </w:r>
      <w:r>
        <w:rPr>
          <w:b/>
          <w:spacing w:val="-8"/>
          <w:sz w:val="24"/>
        </w:rPr>
        <w:t xml:space="preserve"> </w:t>
      </w:r>
      <w:r w:rsidR="00655E64">
        <w:rPr>
          <w:spacing w:val="-4"/>
          <w:sz w:val="24"/>
        </w:rPr>
        <w:t>21</w:t>
      </w:r>
      <w:r w:rsidRPr="009E7FC1">
        <w:rPr>
          <w:spacing w:val="-4"/>
          <w:sz w:val="24"/>
        </w:rPr>
        <w:t>/</w:t>
      </w:r>
      <w:r w:rsidR="00655E64">
        <w:rPr>
          <w:spacing w:val="-4"/>
          <w:sz w:val="24"/>
        </w:rPr>
        <w:t>05</w:t>
      </w:r>
      <w:r w:rsidR="00302B94">
        <w:rPr>
          <w:spacing w:val="-4"/>
          <w:sz w:val="24"/>
        </w:rPr>
        <w:t>/2026</w:t>
      </w:r>
    </w:p>
    <w:p w:rsidR="007B5FCB" w:rsidRDefault="007B5FCB">
      <w:pPr>
        <w:pStyle w:val="Corpodetexto"/>
        <w:spacing w:before="11"/>
      </w:pPr>
    </w:p>
    <w:p w:rsidR="007B5FCB" w:rsidRDefault="006B30C1">
      <w:pPr>
        <w:ind w:left="90"/>
        <w:rPr>
          <w:sz w:val="24"/>
        </w:rPr>
      </w:pPr>
      <w:r>
        <w:rPr>
          <w:b/>
          <w:sz w:val="24"/>
        </w:rPr>
        <w:t>Horário: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09:00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horas</w:t>
      </w:r>
    </w:p>
    <w:p w:rsidR="007B5FCB" w:rsidRDefault="006B30C1">
      <w:pPr>
        <w:spacing w:before="160"/>
        <w:ind w:left="90"/>
        <w:rPr>
          <w:b/>
          <w:sz w:val="24"/>
        </w:rPr>
      </w:pPr>
      <w:r>
        <w:rPr>
          <w:b/>
          <w:sz w:val="24"/>
          <w:u w:val="single"/>
        </w:rPr>
        <w:t>DADOS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DA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LICITANTE:</w:t>
      </w:r>
    </w:p>
    <w:p w:rsidR="007B5FCB" w:rsidRDefault="006B30C1">
      <w:pPr>
        <w:spacing w:before="43" w:line="276" w:lineRule="auto"/>
        <w:ind w:left="90" w:right="12446"/>
        <w:rPr>
          <w:sz w:val="24"/>
        </w:rPr>
      </w:pPr>
      <w:r>
        <w:rPr>
          <w:sz w:val="24"/>
        </w:rPr>
        <w:t>RAZÃO</w:t>
      </w:r>
      <w:r>
        <w:rPr>
          <w:spacing w:val="-14"/>
          <w:sz w:val="24"/>
        </w:rPr>
        <w:t xml:space="preserve"> </w:t>
      </w:r>
      <w:r>
        <w:rPr>
          <w:sz w:val="24"/>
        </w:rPr>
        <w:t xml:space="preserve">SOCIAL: </w:t>
      </w:r>
      <w:r>
        <w:rPr>
          <w:spacing w:val="-2"/>
          <w:sz w:val="24"/>
        </w:rPr>
        <w:t>CNPJ: ENDEREÇO:</w:t>
      </w:r>
    </w:p>
    <w:p w:rsidR="007B5FCB" w:rsidRDefault="006B30C1">
      <w:pPr>
        <w:spacing w:before="2" w:line="273" w:lineRule="auto"/>
        <w:ind w:left="90" w:right="10913"/>
        <w:rPr>
          <w:sz w:val="24"/>
        </w:rPr>
      </w:pPr>
      <w:r>
        <w:rPr>
          <w:sz w:val="24"/>
        </w:rPr>
        <w:t>TELEFONE</w:t>
      </w:r>
      <w:r>
        <w:rPr>
          <w:spacing w:val="-14"/>
          <w:sz w:val="24"/>
        </w:rPr>
        <w:t xml:space="preserve"> </w:t>
      </w:r>
      <w:r>
        <w:rPr>
          <w:sz w:val="24"/>
        </w:rPr>
        <w:t xml:space="preserve">VÁLIDO: </w:t>
      </w:r>
      <w:r>
        <w:rPr>
          <w:spacing w:val="-2"/>
          <w:sz w:val="24"/>
        </w:rPr>
        <w:t>WHATSAPP:</w:t>
      </w:r>
    </w:p>
    <w:p w:rsidR="007B5FCB" w:rsidRDefault="006B30C1">
      <w:pPr>
        <w:spacing w:before="4"/>
        <w:ind w:left="90"/>
        <w:rPr>
          <w:sz w:val="24"/>
        </w:rPr>
      </w:pPr>
      <w:r>
        <w:rPr>
          <w:sz w:val="24"/>
        </w:rPr>
        <w:t>E-MAIL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VÁLIDO:</w:t>
      </w:r>
    </w:p>
    <w:p w:rsidR="007B5FCB" w:rsidRDefault="007B5FCB">
      <w:pPr>
        <w:rPr>
          <w:sz w:val="24"/>
        </w:rPr>
        <w:sectPr w:rsidR="007B5FCB">
          <w:headerReference w:type="default" r:id="rId8"/>
          <w:type w:val="continuous"/>
          <w:pgSz w:w="16850" w:h="11910" w:orient="landscape"/>
          <w:pgMar w:top="1560" w:right="425" w:bottom="280" w:left="2125" w:header="244" w:footer="0" w:gutter="0"/>
          <w:pgNumType w:start="1"/>
          <w:cols w:space="720"/>
        </w:sectPr>
      </w:pPr>
    </w:p>
    <w:p w:rsidR="007B5FCB" w:rsidRDefault="007B5FCB">
      <w:pPr>
        <w:pStyle w:val="Corpodetexto"/>
        <w:spacing w:before="0"/>
      </w:pPr>
    </w:p>
    <w:p w:rsidR="007B5FCB" w:rsidRDefault="007B5FCB">
      <w:pPr>
        <w:pStyle w:val="Corpodetexto"/>
        <w:spacing w:before="38"/>
      </w:pPr>
    </w:p>
    <w:p w:rsidR="007B5FCB" w:rsidRDefault="006B30C1">
      <w:pPr>
        <w:ind w:right="48"/>
        <w:jc w:val="center"/>
        <w:rPr>
          <w:b/>
          <w:sz w:val="24"/>
        </w:rPr>
      </w:pPr>
      <w:r>
        <w:rPr>
          <w:b/>
          <w:sz w:val="24"/>
        </w:rPr>
        <w:t>PLANILHA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ESPECIFICAÇÃO</w:t>
      </w:r>
    </w:p>
    <w:p w:rsidR="007B5FCB" w:rsidRDefault="007B5FCB">
      <w:pPr>
        <w:pStyle w:val="Corpodetexto"/>
        <w:spacing w:before="83"/>
        <w:rPr>
          <w:b/>
        </w:rPr>
      </w:pPr>
    </w:p>
    <w:p w:rsidR="009A5215" w:rsidRDefault="009A5215">
      <w:pPr>
        <w:pStyle w:val="Corpodetexto"/>
        <w:spacing w:before="83"/>
        <w:rPr>
          <w:b/>
        </w:rPr>
      </w:pPr>
    </w:p>
    <w:tbl>
      <w:tblPr>
        <w:tblW w:w="133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1"/>
        <w:gridCol w:w="4002"/>
        <w:gridCol w:w="709"/>
        <w:gridCol w:w="1134"/>
        <w:gridCol w:w="1519"/>
        <w:gridCol w:w="1673"/>
        <w:gridCol w:w="1169"/>
        <w:gridCol w:w="1290"/>
        <w:gridCol w:w="1153"/>
      </w:tblGrid>
      <w:tr w:rsidR="00B31A0B" w:rsidRPr="008D0365" w:rsidTr="00D14E61">
        <w:trPr>
          <w:trHeight w:val="373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2B98" w:rsidRDefault="00D72B98" w:rsidP="00B31A0B">
            <w:pPr>
              <w:jc w:val="center"/>
              <w:rPr>
                <w:rFonts w:cs="Calibri"/>
                <w:b/>
                <w:color w:val="000000"/>
              </w:rPr>
            </w:pPr>
          </w:p>
          <w:p w:rsidR="00D72B98" w:rsidRDefault="00D72B98" w:rsidP="00B31A0B">
            <w:pPr>
              <w:jc w:val="center"/>
              <w:rPr>
                <w:rFonts w:cs="Calibri"/>
                <w:b/>
                <w:color w:val="000000"/>
              </w:rPr>
            </w:pPr>
          </w:p>
          <w:p w:rsidR="00B31A0B" w:rsidRPr="008D0365" w:rsidRDefault="00B31A0B" w:rsidP="00B31A0B">
            <w:pPr>
              <w:jc w:val="center"/>
              <w:rPr>
                <w:rFonts w:cs="Calibri"/>
                <w:b/>
                <w:color w:val="000000"/>
              </w:rPr>
            </w:pPr>
            <w:r w:rsidRPr="008D0365">
              <w:rPr>
                <w:rFonts w:cs="Calibri"/>
                <w:b/>
                <w:color w:val="000000"/>
              </w:rPr>
              <w:t>ITEM</w:t>
            </w:r>
          </w:p>
        </w:tc>
        <w:tc>
          <w:tcPr>
            <w:tcW w:w="4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2B98" w:rsidRDefault="00D72B98" w:rsidP="00B31A0B">
            <w:pPr>
              <w:jc w:val="center"/>
              <w:rPr>
                <w:rFonts w:cs="Calibri"/>
                <w:b/>
                <w:color w:val="000000"/>
              </w:rPr>
            </w:pPr>
          </w:p>
          <w:p w:rsidR="00D72B98" w:rsidRDefault="00D72B98" w:rsidP="00B31A0B">
            <w:pPr>
              <w:jc w:val="center"/>
              <w:rPr>
                <w:rFonts w:cs="Calibri"/>
                <w:b/>
                <w:color w:val="000000"/>
              </w:rPr>
            </w:pPr>
          </w:p>
          <w:p w:rsidR="00B31A0B" w:rsidRPr="008D0365" w:rsidRDefault="00B31A0B" w:rsidP="00B31A0B">
            <w:pPr>
              <w:jc w:val="center"/>
              <w:rPr>
                <w:rFonts w:cs="Calibri"/>
                <w:b/>
                <w:color w:val="000000"/>
              </w:rPr>
            </w:pPr>
            <w:r w:rsidRPr="008D0365">
              <w:rPr>
                <w:rFonts w:cs="Calibri"/>
                <w:b/>
                <w:color w:val="000000"/>
              </w:rPr>
              <w:t>DESCRIÇÃO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1A0B" w:rsidRPr="008D0365" w:rsidRDefault="00B31A0B" w:rsidP="00B31A0B">
            <w:pPr>
              <w:jc w:val="center"/>
              <w:rPr>
                <w:rFonts w:cs="Calibri"/>
                <w:b/>
                <w:color w:val="000000"/>
              </w:rPr>
            </w:pPr>
            <w:r w:rsidRPr="008D0365">
              <w:rPr>
                <w:rFonts w:cs="Calibri"/>
                <w:b/>
                <w:color w:val="000000"/>
              </w:rPr>
              <w:t>UND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1A0B" w:rsidRPr="008D0365" w:rsidRDefault="00B31A0B" w:rsidP="00B31A0B">
            <w:pPr>
              <w:jc w:val="center"/>
              <w:rPr>
                <w:rFonts w:cs="Calibri"/>
                <w:b/>
                <w:color w:val="000000"/>
              </w:rPr>
            </w:pPr>
            <w:r w:rsidRPr="008D0365">
              <w:rPr>
                <w:rFonts w:cs="Calibri"/>
                <w:b/>
                <w:color w:val="000000"/>
              </w:rPr>
              <w:t>Quant. (MESES)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31A0B" w:rsidRPr="008D0365" w:rsidRDefault="004218C8" w:rsidP="00B31A0B">
            <w:pPr>
              <w:jc w:val="center"/>
              <w:rPr>
                <w:rFonts w:cs="Calibri"/>
                <w:b/>
                <w:color w:val="000000"/>
              </w:rPr>
            </w:pPr>
            <w:r w:rsidRPr="007D57F6">
              <w:rPr>
                <w:rFonts w:cs="Calibri"/>
                <w:b/>
                <w:bCs/>
                <w:color w:val="000000"/>
              </w:rPr>
              <w:t>Quant.  Veículos</w:t>
            </w:r>
            <w:r>
              <w:rPr>
                <w:rFonts w:cs="Calibri"/>
                <w:b/>
                <w:bCs/>
                <w:color w:val="000000"/>
              </w:rPr>
              <w:t>/mês</w:t>
            </w:r>
            <w:r w:rsidRPr="007D57F6">
              <w:rPr>
                <w:rFonts w:cs="Calibri"/>
                <w:b/>
                <w:bCs/>
                <w:color w:val="000000"/>
              </w:rPr>
              <w:t xml:space="preserve">  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2EF9" w:rsidRPr="00A52EF9" w:rsidRDefault="004218C8" w:rsidP="00B31A0B">
            <w:pPr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A52EF9">
              <w:rPr>
                <w:rFonts w:cs="Calibri"/>
                <w:b/>
                <w:bCs/>
                <w:color w:val="000000"/>
                <w:sz w:val="20"/>
                <w:szCs w:val="20"/>
              </w:rPr>
              <w:t>Quant.  Veículos/anual</w:t>
            </w:r>
          </w:p>
          <w:p w:rsidR="00B31A0B" w:rsidRPr="00A52EF9" w:rsidRDefault="00A52EF9" w:rsidP="00B31A0B">
            <w:pPr>
              <w:jc w:val="center"/>
              <w:rPr>
                <w:rFonts w:cs="Calibri"/>
                <w:b/>
                <w:color w:val="000000"/>
                <w:sz w:val="20"/>
                <w:szCs w:val="20"/>
              </w:rPr>
            </w:pPr>
            <w:r w:rsidRPr="00A52EF9">
              <w:rPr>
                <w:rFonts w:cs="Calibri"/>
                <w:b/>
                <w:bCs/>
                <w:color w:val="000000"/>
                <w:sz w:val="20"/>
                <w:szCs w:val="20"/>
                <w:lang w:val="pt-BR"/>
              </w:rPr>
              <w:t>(</w:t>
            </w:r>
            <w:r>
              <w:rPr>
                <w:rFonts w:cs="Calibri"/>
                <w:b/>
                <w:bCs/>
                <w:color w:val="000000"/>
                <w:sz w:val="20"/>
                <w:szCs w:val="20"/>
                <w:lang w:val="pt-BR"/>
              </w:rPr>
              <w:t>quant.</w:t>
            </w:r>
            <w:r w:rsidRPr="00A52EF9">
              <w:rPr>
                <w:rFonts w:cs="Calibri"/>
                <w:b/>
                <w:bCs/>
                <w:color w:val="000000"/>
                <w:sz w:val="20"/>
                <w:szCs w:val="20"/>
                <w:lang w:val="pt-BR"/>
              </w:rPr>
              <w:t xml:space="preserve"> veículo</w:t>
            </w:r>
            <w:r>
              <w:rPr>
                <w:rFonts w:cs="Calibri"/>
                <w:b/>
                <w:bCs/>
                <w:color w:val="000000"/>
                <w:sz w:val="20"/>
                <w:szCs w:val="20"/>
                <w:lang w:val="pt-BR"/>
              </w:rPr>
              <w:t xml:space="preserve"> </w:t>
            </w:r>
            <w:r w:rsidRPr="00A52EF9">
              <w:rPr>
                <w:rFonts w:cs="Calibri"/>
                <w:b/>
                <w:bCs/>
                <w:color w:val="000000"/>
                <w:sz w:val="20"/>
                <w:szCs w:val="20"/>
                <w:lang w:val="pt-BR"/>
              </w:rPr>
              <w:t>MES X 12)</w:t>
            </w:r>
            <w:r w:rsidR="004218C8" w:rsidRPr="00A52EF9"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B98" w:rsidRPr="00A52EF9" w:rsidRDefault="00D72B98" w:rsidP="00B31A0B">
            <w:pPr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  <w:p w:rsidR="00D72B98" w:rsidRPr="00A52EF9" w:rsidRDefault="00D72B98" w:rsidP="00B31A0B">
            <w:pPr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  <w:p w:rsidR="00B31A0B" w:rsidRPr="00A52EF9" w:rsidRDefault="00B31A0B" w:rsidP="00B31A0B">
            <w:pPr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A52EF9">
              <w:rPr>
                <w:rFonts w:cs="Calibri"/>
                <w:b/>
                <w:bCs/>
                <w:color w:val="000000"/>
                <w:sz w:val="20"/>
                <w:szCs w:val="20"/>
              </w:rPr>
              <w:t>MARCA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B98" w:rsidRPr="00A52EF9" w:rsidRDefault="00D72B98" w:rsidP="00B31A0B">
            <w:pPr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  <w:p w:rsidR="00B31A0B" w:rsidRPr="00A52EF9" w:rsidRDefault="00B31A0B" w:rsidP="004218C8">
            <w:pPr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A52EF9">
              <w:rPr>
                <w:rFonts w:cs="Calibri"/>
                <w:b/>
                <w:bCs/>
                <w:color w:val="000000"/>
                <w:sz w:val="20"/>
                <w:szCs w:val="20"/>
              </w:rPr>
              <w:t>VALOR MENSAL</w:t>
            </w:r>
            <w:r w:rsidR="00655E64" w:rsidRPr="00A52EF9"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 unitario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B98" w:rsidRPr="00A52EF9" w:rsidRDefault="00D72B98" w:rsidP="00B31A0B">
            <w:pPr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</w:p>
          <w:p w:rsidR="00B31A0B" w:rsidRPr="00A52EF9" w:rsidRDefault="00B31A0B" w:rsidP="00B31A0B">
            <w:pPr>
              <w:jc w:val="center"/>
              <w:rPr>
                <w:rFonts w:cs="Calibri"/>
                <w:b/>
                <w:bCs/>
                <w:color w:val="000000"/>
                <w:sz w:val="20"/>
                <w:szCs w:val="20"/>
              </w:rPr>
            </w:pPr>
            <w:r w:rsidRPr="00A52EF9"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VALOR </w:t>
            </w:r>
            <w:r w:rsidR="00655E64" w:rsidRPr="00A52EF9">
              <w:rPr>
                <w:rFonts w:cs="Calibri"/>
                <w:b/>
                <w:bCs/>
                <w:color w:val="000000"/>
                <w:sz w:val="20"/>
                <w:szCs w:val="20"/>
              </w:rPr>
              <w:t xml:space="preserve">TOTAL </w:t>
            </w:r>
            <w:r w:rsidRPr="00A52EF9">
              <w:rPr>
                <w:rFonts w:cs="Calibri"/>
                <w:b/>
                <w:bCs/>
                <w:color w:val="000000"/>
                <w:sz w:val="20"/>
                <w:szCs w:val="20"/>
              </w:rPr>
              <w:t>ANUAL</w:t>
            </w:r>
          </w:p>
        </w:tc>
      </w:tr>
      <w:tr w:rsidR="00B31A0B" w:rsidRPr="008D0365" w:rsidTr="00D14E61">
        <w:trPr>
          <w:trHeight w:val="402"/>
        </w:trPr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1A0B" w:rsidRPr="008D0365" w:rsidRDefault="00B31A0B" w:rsidP="00E74E1E">
            <w:pPr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LOCAÇÃO MENSAL DE PICK-UP LEVE CABINE SIMPLES 4x2</w:t>
            </w:r>
            <w:r w:rsidRPr="008D0365">
              <w:rPr>
                <w:rFonts w:cs="Calibri"/>
                <w:color w:val="000000"/>
              </w:rPr>
              <w:br/>
              <w:t>- Máximo de 02 (dois) anos de uso;</w:t>
            </w:r>
            <w:r w:rsidRPr="008D0365">
              <w:rPr>
                <w:rFonts w:cs="Calibri"/>
                <w:color w:val="000000"/>
              </w:rPr>
              <w:br/>
              <w:t>- veículo tipo camionete;</w:t>
            </w:r>
            <w:r w:rsidRPr="008D0365">
              <w:rPr>
                <w:rFonts w:cs="Calibri"/>
                <w:color w:val="000000"/>
              </w:rPr>
              <w:br/>
              <w:t>- cabine simples (02 portas);</w:t>
            </w:r>
            <w:r w:rsidRPr="008D0365">
              <w:rPr>
                <w:rFonts w:cs="Calibri"/>
                <w:color w:val="000000"/>
              </w:rPr>
              <w:br/>
              <w:t>- fabricação nacional;</w:t>
            </w:r>
            <w:r w:rsidRPr="008D0365">
              <w:rPr>
                <w:rFonts w:cs="Calibri"/>
                <w:color w:val="000000"/>
              </w:rPr>
              <w:br/>
              <w:t>- movido a etanol e gasolina;</w:t>
            </w:r>
            <w:r w:rsidRPr="008D0365">
              <w:rPr>
                <w:rFonts w:cs="Calibri"/>
                <w:color w:val="000000"/>
              </w:rPr>
              <w:br/>
              <w:t>- potência do motor: não inferior a 85 CV (com qualquer um dos combustíveis);</w:t>
            </w:r>
            <w:r w:rsidRPr="008D0365">
              <w:rPr>
                <w:rFonts w:cs="Calibri"/>
                <w:color w:val="000000"/>
              </w:rPr>
              <w:br/>
              <w:t>- câmbio com 05 marchas à frente e uma à ré;</w:t>
            </w:r>
            <w:r w:rsidRPr="008D0365">
              <w:rPr>
                <w:rFonts w:cs="Calibri"/>
                <w:color w:val="000000"/>
              </w:rPr>
              <w:br/>
              <w:t>- direção Hidráulica ou superior;</w:t>
            </w:r>
            <w:r w:rsidRPr="008D0365">
              <w:rPr>
                <w:rFonts w:cs="Calibri"/>
                <w:color w:val="000000"/>
              </w:rPr>
              <w:br/>
              <w:t>- freio a disco ventilados na frente;</w:t>
            </w:r>
            <w:r w:rsidRPr="008D0365">
              <w:rPr>
                <w:rFonts w:cs="Calibri"/>
                <w:color w:val="000000"/>
              </w:rPr>
              <w:br/>
              <w:t>- protetor de caçamba;</w:t>
            </w:r>
            <w:r w:rsidRPr="008D0365">
              <w:rPr>
                <w:rFonts w:cs="Calibri"/>
                <w:color w:val="000000"/>
              </w:rPr>
              <w:br/>
              <w:t>- jogo de tapetes;</w:t>
            </w:r>
            <w:r w:rsidRPr="008D0365">
              <w:rPr>
                <w:rFonts w:cs="Calibri"/>
                <w:color w:val="000000"/>
              </w:rPr>
              <w:br/>
              <w:t>- roda padrão: mínimo aro R14;</w:t>
            </w:r>
            <w:r w:rsidRPr="008D0365">
              <w:rPr>
                <w:rFonts w:cs="Calibri"/>
                <w:color w:val="000000"/>
              </w:rPr>
              <w:br/>
              <w:t>- capacidade mínima de carga de 700 Kg;</w:t>
            </w:r>
            <w:r w:rsidRPr="008D0365">
              <w:rPr>
                <w:rFonts w:cs="Calibri"/>
                <w:color w:val="000000"/>
              </w:rPr>
              <w:br/>
              <w:t>- com demais equipamentos exigidos pelo CONTRAN;</w:t>
            </w:r>
            <w:r w:rsidRPr="008D0365">
              <w:rPr>
                <w:rFonts w:cs="Calibri"/>
                <w:color w:val="000000"/>
              </w:rPr>
              <w:br/>
              <w:t>- cor: branco ou prata;</w:t>
            </w:r>
            <w:r w:rsidRPr="008D0365">
              <w:rPr>
                <w:rFonts w:cs="Calibri"/>
                <w:color w:val="000000"/>
              </w:rPr>
              <w:br/>
              <w:t>- pneus novos;</w:t>
            </w:r>
            <w:r w:rsidRPr="008D0365">
              <w:rPr>
                <w:rFonts w:cs="Calibri"/>
                <w:color w:val="000000"/>
              </w:rPr>
              <w:br/>
              <w:t>- seguro total;</w:t>
            </w:r>
            <w:r w:rsidRPr="008D0365">
              <w:rPr>
                <w:rFonts w:cs="Calibri"/>
                <w:color w:val="000000"/>
              </w:rPr>
              <w:br/>
              <w:t>- Sem condutor e sem fornecimento de combustível. KM LIVRE.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SV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12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7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84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  <w:p w:rsidR="00DE1D89" w:rsidRDefault="00DE1D89" w:rsidP="00E74E1E">
            <w:pPr>
              <w:jc w:val="center"/>
              <w:rPr>
                <w:rFonts w:cs="Calibri"/>
                <w:color w:val="000000"/>
              </w:rPr>
            </w:pPr>
          </w:p>
          <w:p w:rsidR="00DE1D89" w:rsidRDefault="00DE1D89" w:rsidP="00E74E1E">
            <w:pPr>
              <w:jc w:val="center"/>
              <w:rPr>
                <w:rFonts w:cs="Calibri"/>
                <w:color w:val="000000"/>
              </w:rPr>
            </w:pPr>
          </w:p>
          <w:p w:rsidR="00DE1D89" w:rsidRDefault="00DE1D89" w:rsidP="00E74E1E">
            <w:pPr>
              <w:jc w:val="center"/>
              <w:rPr>
                <w:rFonts w:cs="Calibri"/>
                <w:color w:val="000000"/>
              </w:rPr>
            </w:pPr>
          </w:p>
          <w:p w:rsidR="00DE1D89" w:rsidRDefault="00DE1D89" w:rsidP="00E74E1E">
            <w:pPr>
              <w:jc w:val="center"/>
              <w:rPr>
                <w:rFonts w:cs="Calibri"/>
                <w:color w:val="000000"/>
              </w:rPr>
            </w:pPr>
          </w:p>
          <w:p w:rsidR="00DE1D89" w:rsidRDefault="00DE1D89" w:rsidP="00E74E1E">
            <w:pPr>
              <w:jc w:val="center"/>
              <w:rPr>
                <w:rFonts w:cs="Calibri"/>
                <w:color w:val="000000"/>
              </w:rPr>
            </w:pPr>
          </w:p>
          <w:p w:rsidR="00DE1D89" w:rsidRDefault="00DE1D89" w:rsidP="00E74E1E">
            <w:pPr>
              <w:jc w:val="center"/>
              <w:rPr>
                <w:rFonts w:cs="Calibri"/>
                <w:color w:val="000000"/>
              </w:rPr>
            </w:pPr>
          </w:p>
          <w:p w:rsidR="00DE1D89" w:rsidRDefault="00DE1D89" w:rsidP="00E74E1E">
            <w:pPr>
              <w:jc w:val="center"/>
              <w:rPr>
                <w:rFonts w:cs="Calibri"/>
                <w:color w:val="000000"/>
              </w:rPr>
            </w:pPr>
          </w:p>
          <w:p w:rsidR="00DE1D89" w:rsidRDefault="00DE1D89" w:rsidP="00E74E1E">
            <w:pPr>
              <w:jc w:val="center"/>
              <w:rPr>
                <w:rFonts w:cs="Calibri"/>
                <w:color w:val="000000"/>
              </w:rPr>
            </w:pPr>
          </w:p>
          <w:p w:rsidR="00DE1D89" w:rsidRDefault="00DE1D89" w:rsidP="00E74E1E">
            <w:pPr>
              <w:jc w:val="center"/>
              <w:rPr>
                <w:rFonts w:cs="Calibri"/>
                <w:color w:val="000000"/>
              </w:rPr>
            </w:pPr>
          </w:p>
          <w:p w:rsidR="00DE1D89" w:rsidRDefault="00DE1D89" w:rsidP="00E74E1E">
            <w:pPr>
              <w:jc w:val="center"/>
              <w:rPr>
                <w:rFonts w:cs="Calibri"/>
                <w:color w:val="000000"/>
              </w:rPr>
            </w:pPr>
          </w:p>
          <w:p w:rsidR="00DE1D89" w:rsidRDefault="00DE1D89" w:rsidP="00E74E1E">
            <w:pPr>
              <w:jc w:val="center"/>
              <w:rPr>
                <w:rFonts w:cs="Calibri"/>
                <w:color w:val="000000"/>
              </w:rPr>
            </w:pPr>
          </w:p>
          <w:p w:rsidR="00DE1D89" w:rsidRPr="008D0365" w:rsidRDefault="00DE1D89" w:rsidP="00E74E1E">
            <w:pPr>
              <w:jc w:val="center"/>
              <w:rPr>
                <w:rFonts w:cs="Calibri"/>
                <w:color w:val="000000"/>
              </w:rPr>
            </w:pPr>
            <w:bookmarkStart w:id="0" w:name="_GoBack"/>
            <w:bookmarkEnd w:id="0"/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</w:tr>
      <w:tr w:rsidR="00B31A0B" w:rsidRPr="008D0365" w:rsidTr="00D14E61">
        <w:trPr>
          <w:trHeight w:val="402"/>
        </w:trPr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2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1A0B" w:rsidRPr="008D0365" w:rsidRDefault="00B31A0B" w:rsidP="00E74E1E">
            <w:pPr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 xml:space="preserve">LOCAÇÃO MENSAL DE PICK-UP LEVE  CABINE DUPLA 4x2 </w:t>
            </w:r>
            <w:r w:rsidRPr="008D0365">
              <w:rPr>
                <w:rFonts w:cs="Calibri"/>
                <w:color w:val="000000"/>
              </w:rPr>
              <w:br/>
              <w:t>- Máximo de  02 (dois) anos de uso;</w:t>
            </w:r>
            <w:r w:rsidRPr="008D0365">
              <w:rPr>
                <w:rFonts w:cs="Calibri"/>
                <w:color w:val="000000"/>
              </w:rPr>
              <w:br/>
              <w:t>- veículo tipo camionete;</w:t>
            </w:r>
            <w:r w:rsidRPr="008D0365">
              <w:rPr>
                <w:rFonts w:cs="Calibri"/>
                <w:color w:val="000000"/>
              </w:rPr>
              <w:br/>
              <w:t>- cabine dupla (04 portas);</w:t>
            </w:r>
            <w:r w:rsidRPr="008D0365">
              <w:rPr>
                <w:rFonts w:cs="Calibri"/>
                <w:color w:val="000000"/>
              </w:rPr>
              <w:br/>
            </w:r>
            <w:r w:rsidRPr="008D0365">
              <w:rPr>
                <w:rFonts w:cs="Calibri"/>
                <w:color w:val="000000"/>
              </w:rPr>
              <w:lastRenderedPageBreak/>
              <w:t>- fabricação nacional;</w:t>
            </w:r>
            <w:r w:rsidRPr="008D0365">
              <w:rPr>
                <w:rFonts w:cs="Calibri"/>
                <w:color w:val="000000"/>
              </w:rPr>
              <w:br/>
              <w:t>- movido a etanol e gasolina;</w:t>
            </w:r>
            <w:r w:rsidRPr="008D0365">
              <w:rPr>
                <w:rFonts w:cs="Calibri"/>
                <w:color w:val="000000"/>
              </w:rPr>
              <w:br/>
              <w:t>- potência do motor: não inferior a 85 CV (com qualquer um dos combustíveis);</w:t>
            </w:r>
            <w:r w:rsidRPr="008D0365">
              <w:rPr>
                <w:rFonts w:cs="Calibri"/>
                <w:color w:val="000000"/>
              </w:rPr>
              <w:br/>
              <w:t>- câmbio com 05 marchas à frente e uma à ré;</w:t>
            </w:r>
            <w:r w:rsidRPr="008D0365">
              <w:rPr>
                <w:rFonts w:cs="Calibri"/>
                <w:color w:val="000000"/>
              </w:rPr>
              <w:br/>
              <w:t>- direção Hidráulica ou superior;</w:t>
            </w:r>
            <w:r w:rsidRPr="008D0365">
              <w:rPr>
                <w:rFonts w:cs="Calibri"/>
                <w:color w:val="000000"/>
              </w:rPr>
              <w:br/>
              <w:t>- freio a disco ventilados na frente;</w:t>
            </w:r>
            <w:r w:rsidRPr="008D0365">
              <w:rPr>
                <w:rFonts w:cs="Calibri"/>
                <w:color w:val="000000"/>
              </w:rPr>
              <w:br/>
              <w:t>- protetor de caçamba;</w:t>
            </w:r>
            <w:r w:rsidRPr="008D0365">
              <w:rPr>
                <w:rFonts w:cs="Calibri"/>
                <w:color w:val="000000"/>
              </w:rPr>
              <w:br/>
              <w:t>- jogo de tapetes;</w:t>
            </w:r>
            <w:r w:rsidRPr="008D0365">
              <w:rPr>
                <w:rFonts w:cs="Calibri"/>
                <w:color w:val="000000"/>
              </w:rPr>
              <w:br/>
              <w:t>- roda padrão mínimo aro R14;</w:t>
            </w:r>
            <w:r w:rsidRPr="008D0365">
              <w:rPr>
                <w:rFonts w:cs="Calibri"/>
                <w:color w:val="000000"/>
              </w:rPr>
              <w:br/>
              <w:t>- capacidade mínima de carga de 600 Kg;</w:t>
            </w:r>
            <w:r w:rsidRPr="008D0365">
              <w:rPr>
                <w:rFonts w:cs="Calibri"/>
                <w:color w:val="000000"/>
              </w:rPr>
              <w:br/>
              <w:t>- com demais equipamentos exigidos pelo CONTRAN;</w:t>
            </w:r>
            <w:r w:rsidRPr="008D0365">
              <w:rPr>
                <w:rFonts w:cs="Calibri"/>
                <w:color w:val="000000"/>
              </w:rPr>
              <w:br/>
              <w:t>- cor: branco ou prata;</w:t>
            </w:r>
            <w:r w:rsidRPr="008D0365">
              <w:rPr>
                <w:rFonts w:cs="Calibri"/>
                <w:color w:val="000000"/>
              </w:rPr>
              <w:br/>
              <w:t>- pneus novos;</w:t>
            </w:r>
            <w:r w:rsidRPr="008D0365">
              <w:rPr>
                <w:rFonts w:cs="Calibri"/>
                <w:color w:val="000000"/>
              </w:rPr>
              <w:br/>
              <w:t>- seguro total;</w:t>
            </w:r>
            <w:r w:rsidRPr="008D0365">
              <w:rPr>
                <w:rFonts w:cs="Calibri"/>
                <w:color w:val="000000"/>
              </w:rPr>
              <w:br/>
              <w:t>- Sem condutor e sem fornecimento de combustível. KM LIVRE.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lastRenderedPageBreak/>
              <w:t>SV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12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13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156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</w:tr>
      <w:tr w:rsidR="00B31A0B" w:rsidRPr="008D0365" w:rsidTr="00D14E61">
        <w:trPr>
          <w:trHeight w:val="402"/>
        </w:trPr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lastRenderedPageBreak/>
              <w:t>3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1A0B" w:rsidRPr="008D0365" w:rsidRDefault="00B31A0B" w:rsidP="00E74E1E">
            <w:pPr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 xml:space="preserve">LOCAÇÃO MENSAL DE CAMINHONETE CABINE DUPLA 4X4  </w:t>
            </w:r>
            <w:r w:rsidRPr="008D0365">
              <w:rPr>
                <w:rFonts w:cs="Calibri"/>
                <w:color w:val="000000"/>
              </w:rPr>
              <w:br/>
              <w:t>- Máximo de  02 (dois) anos de uso;</w:t>
            </w:r>
            <w:r w:rsidRPr="008D0365">
              <w:rPr>
                <w:rFonts w:cs="Calibri"/>
                <w:color w:val="000000"/>
              </w:rPr>
              <w:br/>
              <w:t>- Veículo tipo camionete;</w:t>
            </w:r>
            <w:r w:rsidRPr="008D0365">
              <w:rPr>
                <w:rFonts w:cs="Calibri"/>
                <w:color w:val="000000"/>
              </w:rPr>
              <w:br/>
              <w:t>- cabine dupla (04 portas);</w:t>
            </w:r>
            <w:r w:rsidRPr="008D0365">
              <w:rPr>
                <w:rFonts w:cs="Calibri"/>
                <w:color w:val="000000"/>
              </w:rPr>
              <w:br/>
              <w:t>- fabricação nacional;</w:t>
            </w:r>
            <w:r w:rsidRPr="008D0365">
              <w:rPr>
                <w:rFonts w:cs="Calibri"/>
                <w:color w:val="000000"/>
              </w:rPr>
              <w:br/>
              <w:t>- movido a diesel;</w:t>
            </w:r>
            <w:r w:rsidRPr="008D0365">
              <w:rPr>
                <w:rFonts w:cs="Calibri"/>
                <w:color w:val="000000"/>
              </w:rPr>
              <w:br/>
              <w:t>- potência do motor: não inferior a 160 CV;</w:t>
            </w:r>
            <w:r w:rsidRPr="008D0365">
              <w:rPr>
                <w:rFonts w:cs="Calibri"/>
                <w:color w:val="000000"/>
              </w:rPr>
              <w:br/>
              <w:t>- câmbio mínimo com 05 marchas a frente e uma a ré;</w:t>
            </w:r>
            <w:r w:rsidRPr="008D0365">
              <w:rPr>
                <w:rFonts w:cs="Calibri"/>
                <w:color w:val="000000"/>
              </w:rPr>
              <w:br/>
              <w:t>- direção hidráulica ou superior;</w:t>
            </w:r>
            <w:r w:rsidRPr="008D0365">
              <w:rPr>
                <w:rFonts w:cs="Calibri"/>
                <w:color w:val="000000"/>
              </w:rPr>
              <w:br/>
              <w:t>- freio a disco ventilados na frente;</w:t>
            </w:r>
            <w:r w:rsidRPr="008D0365">
              <w:rPr>
                <w:rFonts w:cs="Calibri"/>
                <w:color w:val="000000"/>
              </w:rPr>
              <w:br/>
              <w:t>- roda padrão mínimo aro R16;</w:t>
            </w:r>
            <w:r w:rsidRPr="008D0365">
              <w:rPr>
                <w:rFonts w:cs="Calibri"/>
                <w:color w:val="000000"/>
              </w:rPr>
              <w:br/>
              <w:t>- protetor motor e câmbio;</w:t>
            </w:r>
            <w:r w:rsidRPr="008D0365">
              <w:rPr>
                <w:rFonts w:cs="Calibri"/>
                <w:color w:val="000000"/>
              </w:rPr>
              <w:br/>
              <w:t>- jogo de tapetes;</w:t>
            </w:r>
            <w:r w:rsidRPr="008D0365">
              <w:rPr>
                <w:rFonts w:cs="Calibri"/>
                <w:color w:val="000000"/>
              </w:rPr>
              <w:br/>
              <w:t>- capacidade mínima de carga de 1000 Kg;</w:t>
            </w:r>
            <w:r w:rsidRPr="008D0365">
              <w:rPr>
                <w:rFonts w:cs="Calibri"/>
                <w:color w:val="000000"/>
              </w:rPr>
              <w:br/>
              <w:t xml:space="preserve">- com demais equipamentos exigidos </w:t>
            </w:r>
            <w:r w:rsidRPr="008D0365">
              <w:rPr>
                <w:rFonts w:cs="Calibri"/>
                <w:color w:val="000000"/>
              </w:rPr>
              <w:lastRenderedPageBreak/>
              <w:t>pelo CONTRAN;</w:t>
            </w:r>
            <w:r w:rsidRPr="008D0365">
              <w:rPr>
                <w:rFonts w:cs="Calibri"/>
                <w:color w:val="000000"/>
              </w:rPr>
              <w:br/>
              <w:t>- cor: branco ou prata;</w:t>
            </w:r>
            <w:r w:rsidRPr="008D0365">
              <w:rPr>
                <w:rFonts w:cs="Calibri"/>
                <w:color w:val="000000"/>
              </w:rPr>
              <w:br/>
              <w:t>- pneus novos;</w:t>
            </w:r>
            <w:r w:rsidRPr="008D0365">
              <w:rPr>
                <w:rFonts w:cs="Calibri"/>
                <w:color w:val="000000"/>
              </w:rPr>
              <w:br/>
              <w:t>- seguro total;</w:t>
            </w:r>
            <w:r w:rsidRPr="008D0365">
              <w:rPr>
                <w:rFonts w:cs="Calibri"/>
                <w:color w:val="000000"/>
              </w:rPr>
              <w:br/>
              <w:t>- Sem condutor e sem fornecimento de combustível. KM LIVRE.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lastRenderedPageBreak/>
              <w:t>SV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12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4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48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</w:tr>
      <w:tr w:rsidR="00B31A0B" w:rsidRPr="008D0365" w:rsidTr="00D14E61">
        <w:trPr>
          <w:trHeight w:val="402"/>
        </w:trPr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lastRenderedPageBreak/>
              <w:t>4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1A0B" w:rsidRPr="008D0365" w:rsidRDefault="00B31A0B" w:rsidP="00E74E1E">
            <w:pPr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 xml:space="preserve">LOCAÇÃO MENSAL DE VEÍCULO TIPO PASSEIO HATCH </w:t>
            </w:r>
            <w:r w:rsidRPr="008D0365">
              <w:rPr>
                <w:rFonts w:cs="Calibri"/>
                <w:color w:val="000000"/>
              </w:rPr>
              <w:br/>
              <w:t>- Máximo de  02 (dois) anos de uso;</w:t>
            </w:r>
            <w:r w:rsidRPr="008D0365">
              <w:rPr>
                <w:rFonts w:cs="Calibri"/>
                <w:color w:val="000000"/>
              </w:rPr>
              <w:br/>
              <w:t>- veículo tipo passeio</w:t>
            </w:r>
            <w:r w:rsidRPr="008D0365">
              <w:rPr>
                <w:rFonts w:cs="Calibri"/>
                <w:color w:val="000000"/>
              </w:rPr>
              <w:br/>
              <w:t>- 4 portas laterais</w:t>
            </w:r>
            <w:r w:rsidRPr="008D0365">
              <w:rPr>
                <w:rFonts w:cs="Calibri"/>
                <w:color w:val="000000"/>
              </w:rPr>
              <w:br/>
              <w:t xml:space="preserve">- motorização acima de 1.400cc </w:t>
            </w:r>
            <w:r w:rsidRPr="008D0365">
              <w:rPr>
                <w:rFonts w:cs="Calibri"/>
                <w:color w:val="000000"/>
              </w:rPr>
              <w:br/>
              <w:t xml:space="preserve">- cor: branco ou prata </w:t>
            </w:r>
            <w:r w:rsidRPr="008D0365">
              <w:rPr>
                <w:rFonts w:cs="Calibri"/>
                <w:color w:val="000000"/>
              </w:rPr>
              <w:br/>
              <w:t xml:space="preserve">- direção hidráulica ou elétrica </w:t>
            </w:r>
            <w:r w:rsidRPr="008D0365">
              <w:rPr>
                <w:rFonts w:cs="Calibri"/>
                <w:color w:val="000000"/>
              </w:rPr>
              <w:br/>
              <w:t>- vidros e travas elétricas, ar condicionado original de fábrica</w:t>
            </w:r>
            <w:r w:rsidRPr="008D0365">
              <w:rPr>
                <w:rFonts w:cs="Calibri"/>
                <w:color w:val="000000"/>
              </w:rPr>
              <w:br/>
              <w:t>- combustível gasolina/álcool</w:t>
            </w:r>
            <w:r w:rsidRPr="008D0365">
              <w:rPr>
                <w:rFonts w:cs="Calibri"/>
                <w:color w:val="000000"/>
              </w:rPr>
              <w:br/>
              <w:t xml:space="preserve">- Com manutenção preventiva e corretiva, reposição de peças, seguro total, contra colisão, incêndio, furto e roubo, seguro contra terceiros, assistência 24hs, rastreador veicular e demais equipamentos exigidos pelo CONTRAN. </w:t>
            </w:r>
            <w:r w:rsidRPr="008D0365">
              <w:rPr>
                <w:rFonts w:cs="Calibri"/>
                <w:color w:val="000000"/>
              </w:rPr>
              <w:br/>
              <w:t>- Sem condutor e sem fornecimento de combustível. KM LIVRE.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SV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12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10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120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</w:tr>
      <w:tr w:rsidR="00B31A0B" w:rsidRPr="008D0365" w:rsidTr="00D14E61">
        <w:trPr>
          <w:trHeight w:val="402"/>
        </w:trPr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5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1A0B" w:rsidRPr="008D0365" w:rsidRDefault="00B31A0B" w:rsidP="00E74E1E">
            <w:pPr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LOCAÇÃO MENSAL DE VEÍCULO TIPO SEDAN</w:t>
            </w:r>
            <w:r w:rsidRPr="008D0365">
              <w:rPr>
                <w:rFonts w:cs="Calibri"/>
                <w:color w:val="000000"/>
              </w:rPr>
              <w:br/>
              <w:t>- Máximo de  02 (dois) anos de uso;</w:t>
            </w:r>
            <w:r w:rsidRPr="008D0365">
              <w:rPr>
                <w:rFonts w:cs="Calibri"/>
                <w:color w:val="000000"/>
              </w:rPr>
              <w:br/>
              <w:t>- veículo tipo sedan</w:t>
            </w:r>
            <w:r w:rsidRPr="008D0365">
              <w:rPr>
                <w:rFonts w:cs="Calibri"/>
                <w:color w:val="000000"/>
              </w:rPr>
              <w:br/>
              <w:t>- 4 portas laterais</w:t>
            </w:r>
            <w:r w:rsidRPr="008D0365">
              <w:rPr>
                <w:rFonts w:cs="Calibri"/>
                <w:color w:val="000000"/>
              </w:rPr>
              <w:br/>
              <w:t xml:space="preserve">- motorização acima de 1.400cc </w:t>
            </w:r>
            <w:r w:rsidRPr="008D0365">
              <w:rPr>
                <w:rFonts w:cs="Calibri"/>
                <w:color w:val="000000"/>
              </w:rPr>
              <w:br/>
              <w:t xml:space="preserve">- cor: branco ou prata </w:t>
            </w:r>
            <w:r w:rsidRPr="008D0365">
              <w:rPr>
                <w:rFonts w:cs="Calibri"/>
                <w:color w:val="000000"/>
              </w:rPr>
              <w:br/>
              <w:t xml:space="preserve">- direção hidráulica ou elétrica </w:t>
            </w:r>
            <w:r w:rsidRPr="008D0365">
              <w:rPr>
                <w:rFonts w:cs="Calibri"/>
                <w:color w:val="000000"/>
              </w:rPr>
              <w:br/>
              <w:t>- vidros e travas elétricas, ar condicionado original de fábrica</w:t>
            </w:r>
            <w:r w:rsidRPr="008D0365">
              <w:rPr>
                <w:rFonts w:cs="Calibri"/>
                <w:color w:val="000000"/>
              </w:rPr>
              <w:br/>
              <w:t>- combustível gasolina/álcool</w:t>
            </w:r>
            <w:r w:rsidRPr="008D0365">
              <w:rPr>
                <w:rFonts w:cs="Calibri"/>
                <w:color w:val="000000"/>
              </w:rPr>
              <w:br/>
              <w:t xml:space="preserve">- Com manutenção preventiva e corretiva, reposição de peças, seguro total, contra colisão, incêndio, furto e roubo, seguro contra terceiros, assistência 24hs, rastreador veicular e demais equipamentos exigidos pelo CONTRAN. </w:t>
            </w:r>
            <w:r w:rsidRPr="008D0365">
              <w:rPr>
                <w:rFonts w:cs="Calibri"/>
                <w:color w:val="000000"/>
              </w:rPr>
              <w:br/>
              <w:t>- Sem condutor e sem fornecimento de combustível. KM LIVRE.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SV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12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3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36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</w:tr>
      <w:tr w:rsidR="00B31A0B" w:rsidRPr="008D0365" w:rsidTr="00D14E61">
        <w:trPr>
          <w:trHeight w:val="402"/>
        </w:trPr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6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1A0B" w:rsidRPr="008D0365" w:rsidRDefault="00B31A0B" w:rsidP="00E74E1E">
            <w:pPr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 xml:space="preserve">LOCAÇÃO MENSAL DE CAMINHONETE CABINE SIMPLES 4X4 </w:t>
            </w:r>
            <w:r w:rsidRPr="008D0365">
              <w:rPr>
                <w:rFonts w:cs="Calibri"/>
                <w:color w:val="000000"/>
              </w:rPr>
              <w:br/>
              <w:t>- Máximo de  02 (dois) anos de uso;</w:t>
            </w:r>
            <w:r w:rsidRPr="008D0365">
              <w:rPr>
                <w:rFonts w:cs="Calibri"/>
                <w:color w:val="000000"/>
              </w:rPr>
              <w:br/>
              <w:t>- veículo tipo camionete;</w:t>
            </w:r>
            <w:r w:rsidRPr="008D0365">
              <w:rPr>
                <w:rFonts w:cs="Calibri"/>
                <w:color w:val="000000"/>
              </w:rPr>
              <w:br/>
              <w:t>- cabine simples (02 portas);</w:t>
            </w:r>
            <w:r w:rsidRPr="008D0365">
              <w:rPr>
                <w:rFonts w:cs="Calibri"/>
                <w:color w:val="000000"/>
              </w:rPr>
              <w:br/>
              <w:t>- fabricação nacional;</w:t>
            </w:r>
            <w:r w:rsidRPr="008D0365">
              <w:rPr>
                <w:rFonts w:cs="Calibri"/>
                <w:color w:val="000000"/>
              </w:rPr>
              <w:br/>
              <w:t>- movido a diesel;</w:t>
            </w:r>
            <w:r w:rsidRPr="008D0365">
              <w:rPr>
                <w:rFonts w:cs="Calibri"/>
                <w:color w:val="000000"/>
              </w:rPr>
              <w:br/>
              <w:t>- potência do motor: não inferior a 140 CV;</w:t>
            </w:r>
            <w:r w:rsidRPr="008D0365">
              <w:rPr>
                <w:rFonts w:cs="Calibri"/>
                <w:color w:val="000000"/>
              </w:rPr>
              <w:br/>
              <w:t>- câmbio mínimo com 05 marchas a frente e uma a ré;</w:t>
            </w:r>
            <w:r w:rsidRPr="008D0365">
              <w:rPr>
                <w:rFonts w:cs="Calibri"/>
                <w:color w:val="000000"/>
              </w:rPr>
              <w:br/>
              <w:t>- direção hidráulica ou superior;</w:t>
            </w:r>
            <w:r w:rsidRPr="008D0365">
              <w:rPr>
                <w:rFonts w:cs="Calibri"/>
                <w:color w:val="000000"/>
              </w:rPr>
              <w:br/>
              <w:t>- freio a disco ventilados na frente;</w:t>
            </w:r>
            <w:r w:rsidRPr="008D0365">
              <w:rPr>
                <w:rFonts w:cs="Calibri"/>
                <w:color w:val="000000"/>
              </w:rPr>
              <w:br/>
              <w:t>- roda padrão mínimo aro R16;</w:t>
            </w:r>
            <w:r w:rsidRPr="008D0365">
              <w:rPr>
                <w:rFonts w:cs="Calibri"/>
                <w:color w:val="000000"/>
              </w:rPr>
              <w:br/>
              <w:t>- protetor motor e câmbio;</w:t>
            </w:r>
            <w:r w:rsidRPr="008D0365">
              <w:rPr>
                <w:rFonts w:cs="Calibri"/>
                <w:color w:val="000000"/>
              </w:rPr>
              <w:br/>
              <w:t>- jogo de tapetes;</w:t>
            </w:r>
            <w:r w:rsidRPr="008D0365">
              <w:rPr>
                <w:rFonts w:cs="Calibri"/>
                <w:color w:val="000000"/>
              </w:rPr>
              <w:br/>
              <w:t>- capacidade mínima de carga de 1000 Kg;</w:t>
            </w:r>
            <w:r w:rsidRPr="008D0365">
              <w:rPr>
                <w:rFonts w:cs="Calibri"/>
                <w:color w:val="000000"/>
              </w:rPr>
              <w:br/>
              <w:t>- com demais equipamentos exigidos pelo CONTRAN;</w:t>
            </w:r>
            <w:r w:rsidRPr="008D0365">
              <w:rPr>
                <w:rFonts w:cs="Calibri"/>
                <w:color w:val="000000"/>
              </w:rPr>
              <w:br/>
              <w:t>- cor: branco ou prata;</w:t>
            </w:r>
            <w:r w:rsidRPr="008D0365">
              <w:rPr>
                <w:rFonts w:cs="Calibri"/>
                <w:color w:val="000000"/>
              </w:rPr>
              <w:br/>
              <w:t>- pneus novos;</w:t>
            </w:r>
            <w:r w:rsidRPr="008D0365">
              <w:rPr>
                <w:rFonts w:cs="Calibri"/>
                <w:color w:val="000000"/>
              </w:rPr>
              <w:br/>
              <w:t>- seguro total;</w:t>
            </w:r>
            <w:r w:rsidRPr="008D0365">
              <w:rPr>
                <w:rFonts w:cs="Calibri"/>
                <w:color w:val="000000"/>
              </w:rPr>
              <w:br/>
              <w:t>- Sem condutor e sem fornecimento de combustível. KM LIVRE.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SV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12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3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36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</w:tr>
      <w:tr w:rsidR="00B31A0B" w:rsidRPr="008D0365" w:rsidTr="00D14E61">
        <w:trPr>
          <w:trHeight w:val="402"/>
        </w:trPr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7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1A0B" w:rsidRPr="008D0365" w:rsidRDefault="00B31A0B" w:rsidP="00E74E1E">
            <w:pPr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 xml:space="preserve">LOCAÇÃO MENSAL DE MOTOCICLETA, TIPO TRAIL </w:t>
            </w:r>
            <w:r w:rsidRPr="008D0365">
              <w:rPr>
                <w:rFonts w:cs="Calibri"/>
                <w:color w:val="000000"/>
              </w:rPr>
              <w:br/>
              <w:t>- no máximo com 12(doze) meses de fabricação</w:t>
            </w:r>
            <w:r w:rsidRPr="008D0365">
              <w:rPr>
                <w:rFonts w:cs="Calibri"/>
                <w:color w:val="000000"/>
              </w:rPr>
              <w:br/>
              <w:t xml:space="preserve">- motor tipo DOHC, 04 tempos, </w:t>
            </w:r>
            <w:r w:rsidRPr="008D0365">
              <w:rPr>
                <w:rFonts w:cs="Calibri"/>
                <w:color w:val="000000"/>
              </w:rPr>
              <w:br/>
              <w:t xml:space="preserve">- Cilindrada mínima de 290cc, </w:t>
            </w:r>
            <w:r w:rsidRPr="008D0365">
              <w:rPr>
                <w:rFonts w:cs="Calibri"/>
                <w:color w:val="000000"/>
              </w:rPr>
              <w:br/>
              <w:t xml:space="preserve">- potência mínima: 25cv a 7.500rpm (Gasolina/etanol). </w:t>
            </w:r>
            <w:r w:rsidRPr="008D0365">
              <w:rPr>
                <w:rFonts w:cs="Calibri"/>
                <w:color w:val="000000"/>
              </w:rPr>
              <w:br/>
              <w:t xml:space="preserve">- Transmissão de 05 velocidades ou mais. </w:t>
            </w:r>
            <w:r w:rsidRPr="008D0365">
              <w:rPr>
                <w:rFonts w:cs="Calibri"/>
                <w:color w:val="000000"/>
              </w:rPr>
              <w:br/>
              <w:t xml:space="preserve">- Sistema de partida Elétrica. Injeção Eletrônica de combustível. </w:t>
            </w:r>
            <w:r w:rsidRPr="008D0365">
              <w:rPr>
                <w:rFonts w:cs="Calibri"/>
                <w:color w:val="000000"/>
              </w:rPr>
              <w:br/>
              <w:t xml:space="preserve">- Suspensão dianteira com garfo telescópico. </w:t>
            </w:r>
            <w:r w:rsidRPr="008D0365">
              <w:rPr>
                <w:rFonts w:cs="Calibri"/>
                <w:color w:val="000000"/>
              </w:rPr>
              <w:br/>
              <w:t xml:space="preserve">- Suspensão traseira multi link. Altura do solo de mínima de 259mm. </w:t>
            </w:r>
            <w:r w:rsidRPr="008D0365">
              <w:rPr>
                <w:rFonts w:cs="Calibri"/>
                <w:color w:val="000000"/>
              </w:rPr>
              <w:br/>
              <w:t xml:space="preserve">- Curso da suspensão traseira, mínimo, de 225mm. </w:t>
            </w:r>
            <w:r w:rsidRPr="008D0365">
              <w:rPr>
                <w:rFonts w:cs="Calibri"/>
                <w:color w:val="000000"/>
              </w:rPr>
              <w:br/>
              <w:t xml:space="preserve">- Curso da suspensão dianteira, mínimo, de 245mm. </w:t>
            </w:r>
            <w:r w:rsidRPr="008D0365">
              <w:rPr>
                <w:rFonts w:cs="Calibri"/>
                <w:color w:val="000000"/>
              </w:rPr>
              <w:br/>
              <w:t xml:space="preserve">- Aro dianteiro com 21 polegadas e aro traseiro com 18 polegadas. </w:t>
            </w:r>
            <w:r w:rsidRPr="008D0365">
              <w:rPr>
                <w:rFonts w:cs="Calibri"/>
                <w:color w:val="000000"/>
              </w:rPr>
              <w:br/>
              <w:t xml:space="preserve">- Banco bipartido ou em dois níveis. </w:t>
            </w:r>
            <w:r w:rsidRPr="008D0365">
              <w:rPr>
                <w:rFonts w:cs="Calibri"/>
                <w:color w:val="000000"/>
              </w:rPr>
              <w:br/>
              <w:t>- Sistema de freio a disco com ABS, na cor branca.</w:t>
            </w:r>
            <w:r w:rsidRPr="008D0365">
              <w:rPr>
                <w:rFonts w:cs="Calibri"/>
                <w:color w:val="000000"/>
              </w:rPr>
              <w:br/>
              <w:t>- Sem condutor e sem fornecimento de combustível. KM LIVRE.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SV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12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12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144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</w:tr>
      <w:tr w:rsidR="00B31A0B" w:rsidRPr="008D0365" w:rsidTr="00D14E61">
        <w:trPr>
          <w:trHeight w:val="402"/>
        </w:trPr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8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1A0B" w:rsidRPr="008D0365" w:rsidRDefault="00B31A0B" w:rsidP="00E74E1E">
            <w:pPr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LOCAÇÃO MENSAL DE MOTOCICLETA 160 CC</w:t>
            </w:r>
            <w:r w:rsidRPr="008D0365">
              <w:rPr>
                <w:rFonts w:cs="Calibri"/>
                <w:color w:val="000000"/>
              </w:rPr>
              <w:br/>
              <w:t>- no máximo com 12(doze) meses de fabricação</w:t>
            </w:r>
            <w:r w:rsidRPr="008D0365">
              <w:rPr>
                <w:rFonts w:cs="Calibri"/>
                <w:color w:val="000000"/>
              </w:rPr>
              <w:br/>
              <w:t xml:space="preserve">- Tipo OHC monocilíndrico, </w:t>
            </w:r>
            <w:r w:rsidRPr="008D0365">
              <w:rPr>
                <w:rFonts w:cs="Calibri"/>
                <w:color w:val="000000"/>
              </w:rPr>
              <w:br/>
              <w:t xml:space="preserve">- 4 tempos, arrefecido a ar, </w:t>
            </w:r>
            <w:r w:rsidRPr="008D0365">
              <w:rPr>
                <w:rFonts w:cs="Calibri"/>
                <w:color w:val="000000"/>
              </w:rPr>
              <w:br/>
              <w:t xml:space="preserve">- cilindrada: 162,7 cc, potência máxima 14,9 cv a 8.000 RPM, </w:t>
            </w:r>
            <w:r w:rsidRPr="008D0365">
              <w:rPr>
                <w:rFonts w:cs="Calibri"/>
                <w:color w:val="000000"/>
              </w:rPr>
              <w:br/>
              <w:t xml:space="preserve">- torque máximo: 1,40 KGF.M a 6.500 RPM, </w:t>
            </w:r>
            <w:r w:rsidRPr="008D0365">
              <w:rPr>
                <w:rFonts w:cs="Calibri"/>
                <w:color w:val="000000"/>
              </w:rPr>
              <w:br/>
              <w:t xml:space="preserve">- transmissão 05 velocidades, </w:t>
            </w:r>
            <w:r w:rsidRPr="008D0365">
              <w:rPr>
                <w:rFonts w:cs="Calibri"/>
                <w:color w:val="000000"/>
              </w:rPr>
              <w:br/>
              <w:t xml:space="preserve">- sistema de partida: Elétrico, diâmetro x curso: 57,3 x 63,00MM, relação de compreensão: 9,5 : 1, </w:t>
            </w:r>
            <w:r w:rsidRPr="008D0365">
              <w:rPr>
                <w:rFonts w:cs="Calibri"/>
                <w:color w:val="000000"/>
              </w:rPr>
              <w:br/>
              <w:t xml:space="preserve">- sistema de alimentação: injeção eletrônica PGM FI, </w:t>
            </w:r>
            <w:r w:rsidRPr="008D0365">
              <w:rPr>
                <w:rFonts w:cs="Calibri"/>
                <w:color w:val="000000"/>
              </w:rPr>
              <w:br/>
              <w:t>- combustível: Gasolina/etanol</w:t>
            </w:r>
            <w:r w:rsidRPr="008D0365">
              <w:rPr>
                <w:rFonts w:cs="Calibri"/>
                <w:color w:val="000000"/>
              </w:rPr>
              <w:br/>
              <w:t>- na cor branca.</w:t>
            </w:r>
            <w:r w:rsidRPr="008D0365">
              <w:rPr>
                <w:rFonts w:cs="Calibri"/>
                <w:color w:val="000000"/>
              </w:rPr>
              <w:br/>
              <w:t>- Sem condutor e sem fornecimento de combustível. KM LIVRE.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SV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12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</w:tr>
      <w:tr w:rsidR="00B31A0B" w:rsidRPr="008D0365" w:rsidTr="00D14E61">
        <w:trPr>
          <w:trHeight w:val="402"/>
        </w:trPr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D14E61" w:rsidP="00E74E1E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09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1A0B" w:rsidRPr="008D0365" w:rsidRDefault="00B31A0B" w:rsidP="00E74E1E">
            <w:pPr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LOCAÇÃO MENSAL DE CAMINHÃO EQUIPADO COM COMPACTADOR DE LIXO, TOCO</w:t>
            </w:r>
            <w:r w:rsidRPr="008D0365">
              <w:rPr>
                <w:rFonts w:cs="Calibri"/>
                <w:color w:val="000000"/>
              </w:rPr>
              <w:br/>
              <w:t>- capacidade mínima de 15 metros cúbicos</w:t>
            </w:r>
            <w:r w:rsidRPr="008D0365">
              <w:rPr>
                <w:rFonts w:cs="Calibri"/>
                <w:color w:val="000000"/>
              </w:rPr>
              <w:br/>
              <w:t xml:space="preserve">- Com manutenção preventiva e corretiva, reposição de peças, assistência 24hs e rastreador veicular. </w:t>
            </w:r>
            <w:r w:rsidRPr="008D0365">
              <w:rPr>
                <w:rFonts w:cs="Calibri"/>
                <w:color w:val="000000"/>
              </w:rPr>
              <w:br/>
              <w:t xml:space="preserve">- Proteção ou seguro total. </w:t>
            </w:r>
            <w:r w:rsidRPr="008D0365">
              <w:rPr>
                <w:rFonts w:cs="Calibri"/>
                <w:color w:val="000000"/>
              </w:rPr>
              <w:br/>
              <w:t>- Franquia mínima mensal de 160 Horas.</w:t>
            </w:r>
            <w:r w:rsidRPr="008D0365">
              <w:rPr>
                <w:rFonts w:cs="Calibri"/>
                <w:color w:val="000000"/>
              </w:rPr>
              <w:br/>
              <w:t>- Sem condutor e sem fornecimento de combustível. KM LIVRE.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SV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12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</w:tr>
      <w:tr w:rsidR="00B31A0B" w:rsidRPr="008D0365" w:rsidTr="00D14E61">
        <w:trPr>
          <w:trHeight w:val="402"/>
        </w:trPr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D14E61" w:rsidP="00E74E1E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10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1A0B" w:rsidRPr="008D0365" w:rsidRDefault="00B31A0B" w:rsidP="00E74E1E">
            <w:pPr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 xml:space="preserve">LOCAÇÃO MENSAL DE LOCAÇÃO DE CAMINHÃO PIPA, TOCO </w:t>
            </w:r>
            <w:r w:rsidRPr="008D0365">
              <w:rPr>
                <w:rFonts w:cs="Calibri"/>
                <w:color w:val="000000"/>
              </w:rPr>
              <w:br/>
              <w:t xml:space="preserve">- para água potável, </w:t>
            </w:r>
            <w:r w:rsidRPr="008D0365">
              <w:rPr>
                <w:rFonts w:cs="Calibri"/>
                <w:color w:val="000000"/>
              </w:rPr>
              <w:br/>
              <w:t xml:space="preserve">- com bomba, </w:t>
            </w:r>
            <w:r w:rsidRPr="008D0365">
              <w:rPr>
                <w:rFonts w:cs="Calibri"/>
                <w:color w:val="000000"/>
              </w:rPr>
              <w:br/>
              <w:t xml:space="preserve">- capacidade mínima para 6 metros cúbicos. </w:t>
            </w:r>
            <w:r w:rsidRPr="008D0365">
              <w:rPr>
                <w:rFonts w:cs="Calibri"/>
                <w:color w:val="000000"/>
              </w:rPr>
              <w:br/>
              <w:t xml:space="preserve">- Com manutenção preventiva e corretiva, reposição de peças, assistência 24hs e rastreador veicular. </w:t>
            </w:r>
            <w:r w:rsidRPr="008D0365">
              <w:rPr>
                <w:rFonts w:cs="Calibri"/>
                <w:color w:val="000000"/>
              </w:rPr>
              <w:br/>
              <w:t xml:space="preserve">- Proteção ou seguro total. </w:t>
            </w:r>
            <w:r w:rsidRPr="008D0365">
              <w:rPr>
                <w:rFonts w:cs="Calibri"/>
                <w:color w:val="000000"/>
              </w:rPr>
              <w:br/>
              <w:t xml:space="preserve">- Sem condutor e sem fornecimento de combustível. </w:t>
            </w:r>
            <w:r w:rsidRPr="008D0365">
              <w:rPr>
                <w:rFonts w:cs="Calibri"/>
                <w:color w:val="000000"/>
              </w:rPr>
              <w:br/>
              <w:t>- Franquia mínima mensal de 100 Horas.</w:t>
            </w:r>
            <w:r w:rsidRPr="008D0365">
              <w:rPr>
                <w:rFonts w:cs="Calibri"/>
                <w:color w:val="000000"/>
              </w:rPr>
              <w:br/>
              <w:t>- Sem condutor e sem fornecimento de combustível. KM LIVRE.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SV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12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</w:tr>
      <w:tr w:rsidR="00B31A0B" w:rsidRPr="008D0365" w:rsidTr="00D14E61">
        <w:trPr>
          <w:trHeight w:val="402"/>
        </w:trPr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D14E61" w:rsidP="00E74E1E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11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1A0B" w:rsidRPr="008D0365" w:rsidRDefault="00B31A0B" w:rsidP="00E74E1E">
            <w:pPr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PRESTAÇÃO DE SERVIÇOS DE LOCAÇÃO DE CAMINHÃO PIPA, TOCO</w:t>
            </w:r>
            <w:r w:rsidRPr="008D0365">
              <w:rPr>
                <w:rFonts w:cs="Calibri"/>
                <w:color w:val="000000"/>
              </w:rPr>
              <w:br/>
              <w:t>- para água não potável</w:t>
            </w:r>
            <w:r w:rsidRPr="008D0365">
              <w:rPr>
                <w:rFonts w:cs="Calibri"/>
                <w:color w:val="000000"/>
              </w:rPr>
              <w:br/>
              <w:t>- com bomba</w:t>
            </w:r>
            <w:r w:rsidRPr="008D0365">
              <w:rPr>
                <w:rFonts w:cs="Calibri"/>
                <w:color w:val="000000"/>
              </w:rPr>
              <w:br/>
              <w:t>- capacidade mínima para 6 metros cúbicos</w:t>
            </w:r>
            <w:r w:rsidRPr="008D0365">
              <w:rPr>
                <w:rFonts w:cs="Calibri"/>
                <w:color w:val="000000"/>
              </w:rPr>
              <w:br/>
              <w:t>- Com manutenção preventiva e corretiva, reposição de peças, assistência 24hs e rastreador veicular</w:t>
            </w:r>
            <w:r w:rsidRPr="008D0365">
              <w:rPr>
                <w:rFonts w:cs="Calibri"/>
                <w:color w:val="000000"/>
              </w:rPr>
              <w:br/>
              <w:t>- Proteção ou seguro total</w:t>
            </w:r>
            <w:r w:rsidRPr="008D0365">
              <w:rPr>
                <w:rFonts w:cs="Calibri"/>
                <w:color w:val="000000"/>
              </w:rPr>
              <w:br/>
              <w:t>- Sem condutor e sem fornecimento de combustível</w:t>
            </w:r>
            <w:r w:rsidRPr="008D0365">
              <w:rPr>
                <w:rFonts w:cs="Calibri"/>
                <w:color w:val="000000"/>
              </w:rPr>
              <w:br/>
              <w:t>- Franquia mínima mensal de 100 Horas</w:t>
            </w:r>
            <w:r w:rsidRPr="008D0365">
              <w:rPr>
                <w:rFonts w:cs="Calibri"/>
                <w:color w:val="000000"/>
              </w:rPr>
              <w:br/>
              <w:t>- Sem condutor e sem fornecimento de combustível. KM LIVRE.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SV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12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</w:tr>
      <w:tr w:rsidR="00B31A0B" w:rsidRPr="008D0365" w:rsidTr="00D14E61">
        <w:trPr>
          <w:trHeight w:val="402"/>
        </w:trPr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D14E61" w:rsidP="00E74E1E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12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1A0B" w:rsidRPr="008D0365" w:rsidRDefault="00B31A0B" w:rsidP="00E74E1E">
            <w:pPr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PRESTAÇÃO DE SERVIÇOS DE LOCAÇÃO DE CAMINHÃO PIPA, TRUCK</w:t>
            </w:r>
            <w:r w:rsidRPr="008D0365">
              <w:rPr>
                <w:rFonts w:cs="Calibri"/>
                <w:color w:val="000000"/>
              </w:rPr>
              <w:br/>
              <w:t>- para água potável</w:t>
            </w:r>
            <w:r w:rsidRPr="008D0365">
              <w:rPr>
                <w:rFonts w:cs="Calibri"/>
                <w:color w:val="000000"/>
              </w:rPr>
              <w:br/>
              <w:t xml:space="preserve">- com capacidade mínima para 10 metros cúbicos </w:t>
            </w:r>
            <w:r w:rsidRPr="008D0365">
              <w:rPr>
                <w:rFonts w:cs="Calibri"/>
                <w:color w:val="000000"/>
              </w:rPr>
              <w:br/>
              <w:t xml:space="preserve">- Com manutenção preventiva e corretiva, reposição de peças, assistência 24hs e rastreador veicular </w:t>
            </w:r>
            <w:r w:rsidRPr="008D0365">
              <w:rPr>
                <w:rFonts w:cs="Calibri"/>
                <w:color w:val="000000"/>
              </w:rPr>
              <w:br/>
              <w:t>- Proteção ou seguro total</w:t>
            </w:r>
            <w:r w:rsidRPr="008D0365">
              <w:rPr>
                <w:rFonts w:cs="Calibri"/>
                <w:color w:val="000000"/>
              </w:rPr>
              <w:br/>
              <w:t>- Sem condutor e sem fornecimento de combustível</w:t>
            </w:r>
            <w:r w:rsidRPr="008D0365">
              <w:rPr>
                <w:rFonts w:cs="Calibri"/>
                <w:color w:val="000000"/>
              </w:rPr>
              <w:br/>
              <w:t>- Franquia mínima mensal de 100 horas</w:t>
            </w:r>
            <w:r w:rsidRPr="008D0365">
              <w:rPr>
                <w:rFonts w:cs="Calibri"/>
                <w:color w:val="000000"/>
              </w:rPr>
              <w:br/>
              <w:t>- Sem condutor e sem fornecimento de combustível. KM LIVRE.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SV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12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</w:tr>
      <w:tr w:rsidR="00B31A0B" w:rsidRPr="008D0365" w:rsidTr="00D14E61">
        <w:trPr>
          <w:trHeight w:val="402"/>
        </w:trPr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D14E61" w:rsidP="00E74E1E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13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1A0B" w:rsidRPr="008D0365" w:rsidRDefault="00B31A0B" w:rsidP="00E74E1E">
            <w:pPr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PRESTAÇÃO DE SERVIÇOS DE LOCAÇÃO DE CAMINHÃO PIPA, TRUCK</w:t>
            </w:r>
            <w:r w:rsidRPr="008D0365">
              <w:rPr>
                <w:rFonts w:cs="Calibri"/>
                <w:color w:val="000000"/>
              </w:rPr>
              <w:br/>
              <w:t xml:space="preserve">- para não água potável </w:t>
            </w:r>
            <w:r w:rsidRPr="008D0365">
              <w:rPr>
                <w:rFonts w:cs="Calibri"/>
                <w:color w:val="000000"/>
              </w:rPr>
              <w:br/>
              <w:t xml:space="preserve">- com capacidade mínima para 10 metros cúbicos </w:t>
            </w:r>
            <w:r w:rsidRPr="008D0365">
              <w:rPr>
                <w:rFonts w:cs="Calibri"/>
                <w:color w:val="000000"/>
              </w:rPr>
              <w:br/>
              <w:t xml:space="preserve">- Com manutenção preventiva e corretiva, reposição de peças, assistência 24hs e rastreador veicular </w:t>
            </w:r>
            <w:r w:rsidRPr="008D0365">
              <w:rPr>
                <w:rFonts w:cs="Calibri"/>
                <w:color w:val="000000"/>
              </w:rPr>
              <w:br/>
              <w:t xml:space="preserve">- Proteção ou seguro total </w:t>
            </w:r>
            <w:r w:rsidRPr="008D0365">
              <w:rPr>
                <w:rFonts w:cs="Calibri"/>
                <w:color w:val="000000"/>
              </w:rPr>
              <w:br/>
              <w:t>- Franquia mínima mensal de 100 Horas</w:t>
            </w:r>
            <w:r w:rsidRPr="008D0365">
              <w:rPr>
                <w:rFonts w:cs="Calibri"/>
                <w:color w:val="000000"/>
              </w:rPr>
              <w:br/>
              <w:t>- Sem condutor e sem fornecimento de combustível. KM LIVRE.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SV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12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</w:tr>
      <w:tr w:rsidR="00B31A0B" w:rsidRPr="008D0365" w:rsidTr="00D14E61">
        <w:trPr>
          <w:trHeight w:val="402"/>
        </w:trPr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D14E61" w:rsidP="00E74E1E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14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1A0B" w:rsidRPr="008D0365" w:rsidRDefault="00B31A0B" w:rsidP="00E74E1E">
            <w:pPr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LOCAÇÃO DE CAMINHÃO, CARROCERIA ABERTA COM CABINE  SUPLEMENTAR</w:t>
            </w:r>
            <w:r w:rsidRPr="008D0365">
              <w:rPr>
                <w:rFonts w:cs="Calibri"/>
                <w:color w:val="000000"/>
              </w:rPr>
              <w:br/>
              <w:t xml:space="preserve">- Caminhão 3/4 carga seca, com tração 4x2 </w:t>
            </w:r>
            <w:r w:rsidRPr="008D0365">
              <w:rPr>
                <w:rFonts w:cs="Calibri"/>
                <w:color w:val="000000"/>
              </w:rPr>
              <w:br/>
              <w:t xml:space="preserve">- motor diesel </w:t>
            </w:r>
            <w:r w:rsidRPr="008D0365">
              <w:rPr>
                <w:rFonts w:cs="Calibri"/>
                <w:color w:val="000000"/>
              </w:rPr>
              <w:br/>
              <w:t>- com potência mínima de 140cv</w:t>
            </w:r>
            <w:r w:rsidRPr="008D0365">
              <w:rPr>
                <w:rFonts w:cs="Calibri"/>
                <w:color w:val="000000"/>
              </w:rPr>
              <w:br/>
              <w:t xml:space="preserve">- peso bruto total mínimo de 7.800kg </w:t>
            </w:r>
            <w:r w:rsidRPr="008D0365">
              <w:rPr>
                <w:rFonts w:cs="Calibri"/>
                <w:color w:val="000000"/>
              </w:rPr>
              <w:br/>
              <w:t xml:space="preserve">- cabine com pintura na cor branca, carroceria de madeira </w:t>
            </w:r>
            <w:r w:rsidRPr="008D0365">
              <w:rPr>
                <w:rFonts w:cs="Calibri"/>
                <w:color w:val="000000"/>
              </w:rPr>
              <w:br/>
              <w:t xml:space="preserve">- comprimento 4,50 metros </w:t>
            </w:r>
            <w:r w:rsidRPr="008D0365">
              <w:rPr>
                <w:rFonts w:cs="Calibri"/>
                <w:color w:val="000000"/>
              </w:rPr>
              <w:br/>
              <w:t>- cabine suplementar para transporte de passageiros</w:t>
            </w:r>
            <w:r w:rsidRPr="008D0365">
              <w:rPr>
                <w:rFonts w:cs="Calibri"/>
                <w:color w:val="000000"/>
              </w:rPr>
              <w:br/>
              <w:t>- capacidade para 4 pessoas, dotada de isolamento e janelas com boa ventilação</w:t>
            </w:r>
            <w:r w:rsidRPr="008D0365">
              <w:rPr>
                <w:rFonts w:cs="Calibri"/>
                <w:color w:val="000000"/>
              </w:rPr>
              <w:br/>
              <w:t>- Sem condutor e sem fornecimento de combustível. KM LIVRE.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SV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12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3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36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</w:tr>
      <w:tr w:rsidR="00B31A0B" w:rsidRPr="008D0365" w:rsidTr="00D14E61">
        <w:trPr>
          <w:trHeight w:val="402"/>
        </w:trPr>
        <w:tc>
          <w:tcPr>
            <w:tcW w:w="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D14E61" w:rsidP="00E74E1E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15</w:t>
            </w:r>
          </w:p>
        </w:tc>
        <w:tc>
          <w:tcPr>
            <w:tcW w:w="4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31A0B" w:rsidRPr="008D0365" w:rsidRDefault="00B31A0B" w:rsidP="00E74E1E">
            <w:pPr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LOCAÇÃO DE VAN SPLINTER 16 LUGARES</w:t>
            </w:r>
            <w:r w:rsidRPr="008D0365">
              <w:rPr>
                <w:rFonts w:cs="Calibri"/>
                <w:color w:val="000000"/>
              </w:rPr>
              <w:br/>
            </w:r>
            <w:r w:rsidRPr="008D0365">
              <w:rPr>
                <w:rFonts w:cs="Calibri"/>
                <w:color w:val="000000"/>
              </w:rPr>
              <w:br/>
              <w:t>Capacidade: 16 lugares (incluindo motorista)</w:t>
            </w:r>
            <w:r w:rsidRPr="008D0365">
              <w:rPr>
                <w:rFonts w:cs="Calibri"/>
                <w:color w:val="000000"/>
              </w:rPr>
              <w:br/>
              <w:t>Teto alto com possibilidade de instalação de bagageiro de ferro para armazenamento de ferramentas</w:t>
            </w:r>
            <w:r w:rsidRPr="008D0365">
              <w:rPr>
                <w:rFonts w:cs="Calibri"/>
                <w:color w:val="000000"/>
              </w:rPr>
              <w:br/>
              <w:t>Motor diesel, com potência mínima de 150 cv</w:t>
            </w:r>
            <w:r w:rsidRPr="008D0365">
              <w:rPr>
                <w:rFonts w:cs="Calibri"/>
                <w:color w:val="000000"/>
              </w:rPr>
              <w:br/>
              <w:t>Transmissão automática ou manual, dependendo da disponibilidade</w:t>
            </w:r>
            <w:r w:rsidRPr="008D0365">
              <w:rPr>
                <w:rFonts w:cs="Calibri"/>
                <w:color w:val="000000"/>
              </w:rPr>
              <w:br/>
              <w:t>Comprimento total do veículo: aproximadamente 7,0 metros</w:t>
            </w:r>
            <w:r w:rsidRPr="008D0365">
              <w:rPr>
                <w:rFonts w:cs="Calibri"/>
                <w:color w:val="000000"/>
              </w:rPr>
              <w:br/>
              <w:t>Largura total: aproximadamente 2,0 metros</w:t>
            </w:r>
            <w:r w:rsidRPr="008D0365">
              <w:rPr>
                <w:rFonts w:cs="Calibri"/>
                <w:color w:val="000000"/>
              </w:rPr>
              <w:br/>
              <w:t>Peso bruto total permitido: 3.500 kg</w:t>
            </w:r>
            <w:r w:rsidRPr="008D0365">
              <w:rPr>
                <w:rFonts w:cs="Calibri"/>
                <w:color w:val="000000"/>
              </w:rPr>
              <w:br/>
              <w:t>Equipamento com ar-condicionado e sistema de aquecimento</w:t>
            </w:r>
            <w:r w:rsidRPr="008D0365">
              <w:rPr>
                <w:rFonts w:cs="Calibri"/>
                <w:color w:val="000000"/>
              </w:rPr>
              <w:br/>
              <w:t>Poltronas acolchoadas e confortáveis</w:t>
            </w:r>
            <w:r w:rsidRPr="008D0365">
              <w:rPr>
                <w:rFonts w:cs="Calibri"/>
                <w:color w:val="000000"/>
              </w:rPr>
              <w:br/>
              <w:t>Portas traseiras de acesso amplo para carregar bagagens e ferramentas</w:t>
            </w:r>
            <w:r w:rsidRPr="008D0365">
              <w:rPr>
                <w:rFonts w:cs="Calibri"/>
                <w:color w:val="000000"/>
              </w:rPr>
              <w:br/>
              <w:t>Espelhos retrovisores com ajuste elétrico</w:t>
            </w:r>
            <w:r w:rsidRPr="008D0365">
              <w:rPr>
                <w:rFonts w:cs="Calibri"/>
                <w:color w:val="000000"/>
              </w:rPr>
              <w:br/>
              <w:t>Sem motorista e sem fornecimento de combustível. KM LIVRE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SERV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12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  <w:r w:rsidRPr="008D0365">
              <w:rPr>
                <w:rFonts w:cs="Calibri"/>
                <w:color w:val="000000"/>
              </w:rPr>
              <w:t>12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A0B" w:rsidRPr="008D0365" w:rsidRDefault="00B31A0B" w:rsidP="00E74E1E">
            <w:pPr>
              <w:jc w:val="center"/>
              <w:rPr>
                <w:rFonts w:cs="Calibri"/>
                <w:color w:val="000000"/>
              </w:rPr>
            </w:pPr>
          </w:p>
        </w:tc>
      </w:tr>
    </w:tbl>
    <w:p w:rsidR="009A5215" w:rsidRDefault="009A5215">
      <w:pPr>
        <w:pStyle w:val="Corpodetexto"/>
        <w:spacing w:before="83"/>
        <w:rPr>
          <w:b/>
        </w:rPr>
      </w:pPr>
    </w:p>
    <w:p w:rsidR="009A5215" w:rsidRDefault="009A5215">
      <w:pPr>
        <w:pStyle w:val="Corpodetexto"/>
        <w:spacing w:before="83"/>
        <w:rPr>
          <w:b/>
        </w:rPr>
      </w:pPr>
    </w:p>
    <w:p w:rsidR="009A5215" w:rsidRDefault="009A5215">
      <w:pPr>
        <w:pStyle w:val="Corpodetexto"/>
        <w:spacing w:before="83"/>
        <w:rPr>
          <w:b/>
        </w:rPr>
      </w:pPr>
    </w:p>
    <w:p w:rsidR="007B5FCB" w:rsidRDefault="007B5FCB">
      <w:pPr>
        <w:pStyle w:val="Corpodetexto"/>
        <w:rPr>
          <w:b/>
          <w:sz w:val="20"/>
        </w:rPr>
      </w:pPr>
    </w:p>
    <w:p w:rsidR="007B5FCB" w:rsidRDefault="006B30C1">
      <w:pPr>
        <w:pStyle w:val="PargrafodaLista"/>
        <w:numPr>
          <w:ilvl w:val="0"/>
          <w:numId w:val="1"/>
        </w:numPr>
        <w:tabs>
          <w:tab w:val="left" w:pos="93"/>
          <w:tab w:val="left" w:pos="360"/>
        </w:tabs>
        <w:spacing w:line="276" w:lineRule="auto"/>
        <w:ind w:right="138" w:hanging="3"/>
        <w:jc w:val="both"/>
        <w:rPr>
          <w:sz w:val="24"/>
        </w:rPr>
      </w:pPr>
      <w:r>
        <w:rPr>
          <w:sz w:val="24"/>
        </w:rPr>
        <w:t>Estão incluídas, nos preços cotados, todas as despesas, de qualquer natureza, incidentes sobre o cumprimento do objeto deste Pregão, sendo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Administração</w:t>
      </w:r>
      <w:r>
        <w:rPr>
          <w:spacing w:val="-2"/>
          <w:sz w:val="24"/>
        </w:rPr>
        <w:t xml:space="preserve"> </w:t>
      </w:r>
      <w:r>
        <w:rPr>
          <w:sz w:val="24"/>
        </w:rPr>
        <w:t>não</w:t>
      </w:r>
      <w:r>
        <w:rPr>
          <w:spacing w:val="-2"/>
          <w:sz w:val="24"/>
        </w:rPr>
        <w:t xml:space="preserve"> </w:t>
      </w:r>
      <w:r>
        <w:rPr>
          <w:sz w:val="24"/>
        </w:rPr>
        <w:t>será,</w:t>
      </w:r>
      <w:r>
        <w:rPr>
          <w:spacing w:val="-1"/>
          <w:sz w:val="24"/>
        </w:rPr>
        <w:t xml:space="preserve"> </w:t>
      </w:r>
      <w:r>
        <w:rPr>
          <w:sz w:val="24"/>
        </w:rPr>
        <w:t>em</w:t>
      </w:r>
      <w:r>
        <w:rPr>
          <w:spacing w:val="-3"/>
          <w:sz w:val="24"/>
        </w:rPr>
        <w:t xml:space="preserve"> </w:t>
      </w:r>
      <w:r>
        <w:rPr>
          <w:sz w:val="24"/>
        </w:rPr>
        <w:t>nenhum</w:t>
      </w:r>
      <w:r>
        <w:rPr>
          <w:spacing w:val="-3"/>
          <w:sz w:val="24"/>
        </w:rPr>
        <w:t xml:space="preserve"> </w:t>
      </w:r>
      <w:r>
        <w:rPr>
          <w:sz w:val="24"/>
        </w:rPr>
        <w:t>caso,</w:t>
      </w:r>
      <w:r>
        <w:rPr>
          <w:spacing w:val="-1"/>
          <w:sz w:val="24"/>
        </w:rPr>
        <w:t xml:space="preserve"> </w:t>
      </w:r>
      <w:r>
        <w:rPr>
          <w:sz w:val="24"/>
        </w:rPr>
        <w:t>responsável</w:t>
      </w:r>
      <w:r>
        <w:rPr>
          <w:spacing w:val="-3"/>
          <w:sz w:val="24"/>
        </w:rPr>
        <w:t xml:space="preserve"> </w:t>
      </w:r>
      <w:r>
        <w:rPr>
          <w:sz w:val="24"/>
        </w:rPr>
        <w:t>por</w:t>
      </w:r>
      <w:r>
        <w:rPr>
          <w:spacing w:val="-3"/>
          <w:sz w:val="24"/>
        </w:rPr>
        <w:t xml:space="preserve"> </w:t>
      </w:r>
      <w:r>
        <w:rPr>
          <w:sz w:val="24"/>
        </w:rPr>
        <w:t>esses</w:t>
      </w:r>
      <w:r>
        <w:rPr>
          <w:spacing w:val="-2"/>
          <w:sz w:val="24"/>
        </w:rPr>
        <w:t xml:space="preserve"> </w:t>
      </w:r>
      <w:r>
        <w:rPr>
          <w:sz w:val="24"/>
        </w:rPr>
        <w:t>custos,</w:t>
      </w:r>
      <w:r>
        <w:rPr>
          <w:spacing w:val="-1"/>
          <w:sz w:val="24"/>
        </w:rPr>
        <w:t xml:space="preserve"> </w:t>
      </w:r>
      <w:r>
        <w:rPr>
          <w:sz w:val="24"/>
        </w:rPr>
        <w:t>independentemente</w:t>
      </w:r>
      <w:r>
        <w:rPr>
          <w:spacing w:val="-2"/>
          <w:sz w:val="24"/>
        </w:rPr>
        <w:t xml:space="preserve"> </w:t>
      </w:r>
      <w:r>
        <w:rPr>
          <w:sz w:val="24"/>
        </w:rPr>
        <w:t>da</w:t>
      </w:r>
      <w:r>
        <w:rPr>
          <w:spacing w:val="-3"/>
          <w:sz w:val="24"/>
        </w:rPr>
        <w:t xml:space="preserve"> </w:t>
      </w:r>
      <w:r>
        <w:rPr>
          <w:sz w:val="24"/>
        </w:rPr>
        <w:t>condução</w:t>
      </w:r>
      <w:r>
        <w:rPr>
          <w:spacing w:val="-2"/>
          <w:sz w:val="24"/>
        </w:rPr>
        <w:t xml:space="preserve"> </w:t>
      </w:r>
      <w:r>
        <w:rPr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resultado</w:t>
      </w:r>
      <w:r>
        <w:rPr>
          <w:spacing w:val="-1"/>
          <w:sz w:val="24"/>
        </w:rPr>
        <w:t xml:space="preserve"> </w:t>
      </w:r>
      <w:r>
        <w:rPr>
          <w:sz w:val="24"/>
        </w:rPr>
        <w:t>do processo licitatório.</w:t>
      </w:r>
    </w:p>
    <w:p w:rsidR="007B5FCB" w:rsidRDefault="006B30C1">
      <w:pPr>
        <w:pStyle w:val="PargrafodaLista"/>
        <w:numPr>
          <w:ilvl w:val="0"/>
          <w:numId w:val="1"/>
        </w:numPr>
        <w:tabs>
          <w:tab w:val="left" w:pos="93"/>
          <w:tab w:val="left" w:pos="387"/>
        </w:tabs>
        <w:spacing w:before="1" w:line="276" w:lineRule="auto"/>
        <w:ind w:right="149" w:hanging="3"/>
        <w:jc w:val="both"/>
        <w:rPr>
          <w:sz w:val="24"/>
        </w:rPr>
      </w:pPr>
      <w:r>
        <w:rPr>
          <w:sz w:val="24"/>
        </w:rPr>
        <w:t>Será integralmente cumprido o fornecimento consoante prazos previstos no Edital e/ou demais anexos, sob pena de aplicação de sanções pela Administração Pública contratante.</w:t>
      </w:r>
    </w:p>
    <w:p w:rsidR="007B5FCB" w:rsidRDefault="006B30C1">
      <w:pPr>
        <w:pStyle w:val="PargrafodaLista"/>
        <w:numPr>
          <w:ilvl w:val="0"/>
          <w:numId w:val="1"/>
        </w:numPr>
        <w:tabs>
          <w:tab w:val="left" w:pos="353"/>
        </w:tabs>
        <w:spacing w:line="280" w:lineRule="exact"/>
        <w:ind w:left="353" w:hanging="263"/>
        <w:jc w:val="both"/>
        <w:rPr>
          <w:sz w:val="24"/>
        </w:rPr>
      </w:pPr>
      <w:r>
        <w:rPr>
          <w:sz w:val="24"/>
        </w:rPr>
        <w:t>Entendemos</w:t>
      </w:r>
      <w:r>
        <w:rPr>
          <w:spacing w:val="-2"/>
          <w:sz w:val="24"/>
        </w:rPr>
        <w:t xml:space="preserve"> </w:t>
      </w:r>
      <w:r>
        <w:rPr>
          <w:sz w:val="24"/>
        </w:rPr>
        <w:t>todas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regras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Edital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anexos,</w:t>
      </w:r>
      <w:r>
        <w:rPr>
          <w:spacing w:val="-2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nos</w:t>
      </w:r>
      <w:r>
        <w:rPr>
          <w:spacing w:val="-2"/>
          <w:sz w:val="24"/>
        </w:rPr>
        <w:t xml:space="preserve"> </w:t>
      </w:r>
      <w:r>
        <w:rPr>
          <w:sz w:val="24"/>
        </w:rPr>
        <w:t>comprometemos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cumprir</w:t>
      </w:r>
      <w:r>
        <w:rPr>
          <w:spacing w:val="-2"/>
          <w:sz w:val="24"/>
        </w:rPr>
        <w:t xml:space="preserve"> </w:t>
      </w:r>
      <w:r>
        <w:rPr>
          <w:sz w:val="24"/>
        </w:rPr>
        <w:t>com</w:t>
      </w:r>
      <w:r>
        <w:rPr>
          <w:spacing w:val="-2"/>
          <w:sz w:val="24"/>
        </w:rPr>
        <w:t xml:space="preserve"> </w:t>
      </w:r>
      <w:r>
        <w:rPr>
          <w:sz w:val="24"/>
        </w:rPr>
        <w:t>todas as</w:t>
      </w:r>
      <w:r>
        <w:rPr>
          <w:spacing w:val="-1"/>
          <w:sz w:val="24"/>
        </w:rPr>
        <w:t xml:space="preserve"> </w:t>
      </w:r>
      <w:r>
        <w:rPr>
          <w:sz w:val="24"/>
        </w:rPr>
        <w:t>regras</w:t>
      </w:r>
      <w:r>
        <w:rPr>
          <w:spacing w:val="-2"/>
          <w:sz w:val="24"/>
        </w:rPr>
        <w:t xml:space="preserve"> </w:t>
      </w:r>
      <w:r>
        <w:rPr>
          <w:sz w:val="24"/>
        </w:rPr>
        <w:t>ali</w:t>
      </w:r>
      <w:r>
        <w:rPr>
          <w:spacing w:val="-2"/>
          <w:sz w:val="24"/>
        </w:rPr>
        <w:t xml:space="preserve"> estabelecidas.</w:t>
      </w:r>
    </w:p>
    <w:p w:rsidR="007B5FCB" w:rsidRPr="001905A5" w:rsidRDefault="006B30C1" w:rsidP="001E2A51">
      <w:pPr>
        <w:pStyle w:val="PargrafodaLista"/>
        <w:numPr>
          <w:ilvl w:val="0"/>
          <w:numId w:val="1"/>
        </w:numPr>
        <w:tabs>
          <w:tab w:val="left" w:pos="353"/>
        </w:tabs>
        <w:spacing w:before="83"/>
        <w:ind w:left="353" w:hanging="263"/>
        <w:jc w:val="both"/>
      </w:pPr>
      <w:r>
        <w:rPr>
          <w:sz w:val="24"/>
        </w:rPr>
        <w:t>Esta</w:t>
      </w:r>
      <w:r w:rsidRPr="00A7144B">
        <w:rPr>
          <w:spacing w:val="-3"/>
          <w:sz w:val="24"/>
        </w:rPr>
        <w:t xml:space="preserve"> </w:t>
      </w:r>
      <w:r>
        <w:rPr>
          <w:sz w:val="24"/>
        </w:rPr>
        <w:t>proposta</w:t>
      </w:r>
      <w:r w:rsidRPr="00A7144B">
        <w:rPr>
          <w:spacing w:val="-2"/>
          <w:sz w:val="24"/>
        </w:rPr>
        <w:t xml:space="preserve"> </w:t>
      </w:r>
      <w:r>
        <w:rPr>
          <w:sz w:val="24"/>
        </w:rPr>
        <w:t>tem</w:t>
      </w:r>
      <w:r w:rsidRPr="00A7144B">
        <w:rPr>
          <w:spacing w:val="-3"/>
          <w:sz w:val="24"/>
        </w:rPr>
        <w:t xml:space="preserve"> </w:t>
      </w:r>
      <w:r>
        <w:rPr>
          <w:sz w:val="24"/>
        </w:rPr>
        <w:t>validade</w:t>
      </w:r>
      <w:r w:rsidRPr="00A7144B">
        <w:rPr>
          <w:spacing w:val="-2"/>
          <w:sz w:val="24"/>
        </w:rPr>
        <w:t xml:space="preserve"> </w:t>
      </w:r>
      <w:r>
        <w:rPr>
          <w:sz w:val="24"/>
        </w:rPr>
        <w:t>de</w:t>
      </w:r>
      <w:r w:rsidRPr="00A7144B">
        <w:rPr>
          <w:spacing w:val="-3"/>
          <w:sz w:val="24"/>
        </w:rPr>
        <w:t xml:space="preserve"> </w:t>
      </w:r>
      <w:r>
        <w:rPr>
          <w:sz w:val="24"/>
        </w:rPr>
        <w:t>60</w:t>
      </w:r>
      <w:r w:rsidRPr="00A7144B">
        <w:rPr>
          <w:spacing w:val="-2"/>
          <w:sz w:val="24"/>
        </w:rPr>
        <w:t xml:space="preserve"> </w:t>
      </w:r>
      <w:r w:rsidRPr="00A7144B">
        <w:rPr>
          <w:spacing w:val="-4"/>
          <w:sz w:val="24"/>
        </w:rPr>
        <w:t>dias.</w:t>
      </w:r>
    </w:p>
    <w:p w:rsidR="001905A5" w:rsidRDefault="001905A5" w:rsidP="001905A5">
      <w:pPr>
        <w:tabs>
          <w:tab w:val="left" w:pos="353"/>
        </w:tabs>
        <w:spacing w:before="83"/>
        <w:jc w:val="both"/>
      </w:pPr>
    </w:p>
    <w:p w:rsidR="001905A5" w:rsidRDefault="001905A5" w:rsidP="001905A5">
      <w:pPr>
        <w:tabs>
          <w:tab w:val="left" w:pos="353"/>
        </w:tabs>
        <w:spacing w:before="83"/>
        <w:jc w:val="both"/>
      </w:pPr>
    </w:p>
    <w:p w:rsidR="007B5FCB" w:rsidRDefault="006B30C1">
      <w:pPr>
        <w:pStyle w:val="Corpodetexto"/>
        <w:tabs>
          <w:tab w:val="left" w:pos="1778"/>
          <w:tab w:val="left" w:pos="2374"/>
          <w:tab w:val="left" w:pos="3888"/>
        </w:tabs>
        <w:spacing w:before="0"/>
        <w:ind w:right="50"/>
        <w:jc w:val="center"/>
        <w:rPr>
          <w:spacing w:val="-4"/>
        </w:rPr>
      </w:pPr>
      <w:r>
        <w:rPr>
          <w:u w:val="single"/>
        </w:rPr>
        <w:tab/>
      </w:r>
      <w:r>
        <w:t xml:space="preserve">, </w:t>
      </w:r>
      <w:r>
        <w:rPr>
          <w:u w:val="single"/>
        </w:rPr>
        <w:tab/>
      </w:r>
      <w:r>
        <w:t xml:space="preserve">de </w:t>
      </w:r>
      <w:r>
        <w:rPr>
          <w:u w:val="single"/>
        </w:rPr>
        <w:tab/>
      </w:r>
      <w:r>
        <w:t>de</w:t>
      </w:r>
      <w:r>
        <w:rPr>
          <w:spacing w:val="-2"/>
        </w:rPr>
        <w:t xml:space="preserve"> </w:t>
      </w:r>
      <w:r w:rsidR="009A5215">
        <w:rPr>
          <w:spacing w:val="-4"/>
        </w:rPr>
        <w:t>2026</w:t>
      </w:r>
      <w:r>
        <w:rPr>
          <w:spacing w:val="-4"/>
        </w:rPr>
        <w:t>.</w:t>
      </w:r>
    </w:p>
    <w:p w:rsidR="001905A5" w:rsidRDefault="001905A5">
      <w:pPr>
        <w:pStyle w:val="Corpodetexto"/>
        <w:tabs>
          <w:tab w:val="left" w:pos="1778"/>
          <w:tab w:val="left" w:pos="2374"/>
          <w:tab w:val="left" w:pos="3888"/>
        </w:tabs>
        <w:spacing w:before="0"/>
        <w:ind w:right="50"/>
        <w:jc w:val="center"/>
      </w:pPr>
    </w:p>
    <w:p w:rsidR="007B5FCB" w:rsidRDefault="006B30C1">
      <w:pPr>
        <w:pStyle w:val="Corpodetexto"/>
        <w:spacing w:before="33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4625975</wp:posOffset>
                </wp:positionH>
                <wp:positionV relativeFrom="paragraph">
                  <wp:posOffset>185085</wp:posOffset>
                </wp:positionV>
                <wp:extent cx="248666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866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86660">
                              <a:moveTo>
                                <a:pt x="0" y="0"/>
                              </a:moveTo>
                              <a:lnTo>
                                <a:pt x="2486558" y="0"/>
                              </a:lnTo>
                            </a:path>
                          </a:pathLst>
                        </a:custGeom>
                        <a:ln w="863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768971" id="Graphic 2" o:spid="_x0000_s1026" style="position:absolute;margin-left:364.25pt;margin-top:14.55pt;width:195.8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866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" path="m,l2486558,e" filled="f" strokeweight=".23978mm">
                <v:path arrowok="t"/>
                <w10:wrap type="topAndBottom" anchorx="page"/>
              </v:shape>
            </w:pict>
          </mc:Fallback>
        </mc:AlternateContent>
      </w:r>
    </w:p>
    <w:p w:rsidR="007B5FCB" w:rsidRDefault="006B30C1">
      <w:pPr>
        <w:pStyle w:val="Corpodetexto"/>
        <w:spacing w:before="277"/>
        <w:ind w:right="49"/>
        <w:jc w:val="center"/>
      </w:pPr>
      <w:r>
        <w:t>(Representante</w:t>
      </w:r>
      <w:r>
        <w:rPr>
          <w:spacing w:val="-5"/>
        </w:rPr>
        <w:t xml:space="preserve"> </w:t>
      </w:r>
      <w:r>
        <w:rPr>
          <w:spacing w:val="-2"/>
        </w:rPr>
        <w:t>legal)</w:t>
      </w:r>
    </w:p>
    <w:sectPr w:rsidR="007B5FCB">
      <w:pgSz w:w="16850" w:h="11910" w:orient="landscape"/>
      <w:pgMar w:top="1560" w:right="425" w:bottom="280" w:left="2125" w:header="24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5FE5" w:rsidRDefault="006B30C1">
      <w:r>
        <w:separator/>
      </w:r>
    </w:p>
  </w:endnote>
  <w:endnote w:type="continuationSeparator" w:id="0">
    <w:p w:rsidR="00B15FE5" w:rsidRDefault="006B3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5FE5" w:rsidRDefault="006B30C1">
      <w:r>
        <w:separator/>
      </w:r>
    </w:p>
  </w:footnote>
  <w:footnote w:type="continuationSeparator" w:id="0">
    <w:p w:rsidR="00B15FE5" w:rsidRDefault="006B30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5FCB" w:rsidRDefault="006B30C1">
    <w:pPr>
      <w:pStyle w:val="Corpodetexto"/>
      <w:spacing w:before="0"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4918272" behindDoc="1" locked="0" layoutInCell="1" allowOverlap="1">
          <wp:simplePos x="0" y="0"/>
          <wp:positionH relativeFrom="page">
            <wp:posOffset>2667000</wp:posOffset>
          </wp:positionH>
          <wp:positionV relativeFrom="page">
            <wp:posOffset>228600</wp:posOffset>
          </wp:positionV>
          <wp:extent cx="4991100" cy="628650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991100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664388"/>
    <w:multiLevelType w:val="hybridMultilevel"/>
    <w:tmpl w:val="E6888314"/>
    <w:lvl w:ilvl="0" w:tplc="20FCE392">
      <w:start w:val="1"/>
      <w:numFmt w:val="decimal"/>
      <w:lvlText w:val="%1-"/>
      <w:lvlJc w:val="left"/>
      <w:pPr>
        <w:ind w:left="93" w:hanging="272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1024B3BA">
      <w:numFmt w:val="bullet"/>
      <w:lvlText w:val="•"/>
      <w:lvlJc w:val="left"/>
      <w:pPr>
        <w:ind w:left="1519" w:hanging="272"/>
      </w:pPr>
      <w:rPr>
        <w:rFonts w:hint="default"/>
        <w:lang w:val="pt-PT" w:eastAsia="en-US" w:bidi="ar-SA"/>
      </w:rPr>
    </w:lvl>
    <w:lvl w:ilvl="2" w:tplc="765AF0E8">
      <w:numFmt w:val="bullet"/>
      <w:lvlText w:val="•"/>
      <w:lvlJc w:val="left"/>
      <w:pPr>
        <w:ind w:left="2938" w:hanging="272"/>
      </w:pPr>
      <w:rPr>
        <w:rFonts w:hint="default"/>
        <w:lang w:val="pt-PT" w:eastAsia="en-US" w:bidi="ar-SA"/>
      </w:rPr>
    </w:lvl>
    <w:lvl w:ilvl="3" w:tplc="A7145C22">
      <w:numFmt w:val="bullet"/>
      <w:lvlText w:val="•"/>
      <w:lvlJc w:val="left"/>
      <w:pPr>
        <w:ind w:left="4357" w:hanging="272"/>
      </w:pPr>
      <w:rPr>
        <w:rFonts w:hint="default"/>
        <w:lang w:val="pt-PT" w:eastAsia="en-US" w:bidi="ar-SA"/>
      </w:rPr>
    </w:lvl>
    <w:lvl w:ilvl="4" w:tplc="FB1E527E">
      <w:numFmt w:val="bullet"/>
      <w:lvlText w:val="•"/>
      <w:lvlJc w:val="left"/>
      <w:pPr>
        <w:ind w:left="5776" w:hanging="272"/>
      </w:pPr>
      <w:rPr>
        <w:rFonts w:hint="default"/>
        <w:lang w:val="pt-PT" w:eastAsia="en-US" w:bidi="ar-SA"/>
      </w:rPr>
    </w:lvl>
    <w:lvl w:ilvl="5" w:tplc="3D16FC5E">
      <w:numFmt w:val="bullet"/>
      <w:lvlText w:val="•"/>
      <w:lvlJc w:val="left"/>
      <w:pPr>
        <w:ind w:left="7195" w:hanging="272"/>
      </w:pPr>
      <w:rPr>
        <w:rFonts w:hint="default"/>
        <w:lang w:val="pt-PT" w:eastAsia="en-US" w:bidi="ar-SA"/>
      </w:rPr>
    </w:lvl>
    <w:lvl w:ilvl="6" w:tplc="4E54602A">
      <w:numFmt w:val="bullet"/>
      <w:lvlText w:val="•"/>
      <w:lvlJc w:val="left"/>
      <w:pPr>
        <w:ind w:left="8614" w:hanging="272"/>
      </w:pPr>
      <w:rPr>
        <w:rFonts w:hint="default"/>
        <w:lang w:val="pt-PT" w:eastAsia="en-US" w:bidi="ar-SA"/>
      </w:rPr>
    </w:lvl>
    <w:lvl w:ilvl="7" w:tplc="B0C88CD8">
      <w:numFmt w:val="bullet"/>
      <w:lvlText w:val="•"/>
      <w:lvlJc w:val="left"/>
      <w:pPr>
        <w:ind w:left="10033" w:hanging="272"/>
      </w:pPr>
      <w:rPr>
        <w:rFonts w:hint="default"/>
        <w:lang w:val="pt-PT" w:eastAsia="en-US" w:bidi="ar-SA"/>
      </w:rPr>
    </w:lvl>
    <w:lvl w:ilvl="8" w:tplc="D3C24662">
      <w:numFmt w:val="bullet"/>
      <w:lvlText w:val="•"/>
      <w:lvlJc w:val="left"/>
      <w:pPr>
        <w:ind w:left="11452" w:hanging="272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FCB"/>
    <w:rsid w:val="00144BB0"/>
    <w:rsid w:val="001905A5"/>
    <w:rsid w:val="002506B3"/>
    <w:rsid w:val="00302B94"/>
    <w:rsid w:val="004218C8"/>
    <w:rsid w:val="005269CE"/>
    <w:rsid w:val="00655E64"/>
    <w:rsid w:val="00690CA3"/>
    <w:rsid w:val="006B30C1"/>
    <w:rsid w:val="006C6F28"/>
    <w:rsid w:val="00766417"/>
    <w:rsid w:val="007B5FCB"/>
    <w:rsid w:val="008C1066"/>
    <w:rsid w:val="009A5215"/>
    <w:rsid w:val="009E7FC1"/>
    <w:rsid w:val="00A52EF9"/>
    <w:rsid w:val="00A7144B"/>
    <w:rsid w:val="00AF443C"/>
    <w:rsid w:val="00B15FE5"/>
    <w:rsid w:val="00B31A0B"/>
    <w:rsid w:val="00D14E61"/>
    <w:rsid w:val="00D72B98"/>
    <w:rsid w:val="00DE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2AE68"/>
  <w15:docId w15:val="{5F1BA764-E935-42DF-B054-254CDE781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45"/>
    </w:pPr>
    <w:rPr>
      <w:sz w:val="24"/>
      <w:szCs w:val="24"/>
    </w:rPr>
  </w:style>
  <w:style w:type="paragraph" w:styleId="Ttulo">
    <w:name w:val="Title"/>
    <w:basedOn w:val="Normal"/>
    <w:uiPriority w:val="1"/>
    <w:qFormat/>
    <w:pPr>
      <w:spacing w:after="51"/>
      <w:ind w:right="44"/>
      <w:jc w:val="center"/>
    </w:pPr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pPr>
      <w:ind w:left="93" w:hanging="263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302B9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02B94"/>
    <w:rPr>
      <w:rFonts w:ascii="Cambria" w:eastAsia="Cambria" w:hAnsi="Cambria" w:cs="Cambria"/>
      <w:lang w:val="pt-PT"/>
    </w:rPr>
  </w:style>
  <w:style w:type="paragraph" w:styleId="Rodap">
    <w:name w:val="footer"/>
    <w:basedOn w:val="Normal"/>
    <w:link w:val="RodapChar"/>
    <w:uiPriority w:val="99"/>
    <w:unhideWhenUsed/>
    <w:rsid w:val="00302B9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02B94"/>
    <w:rPr>
      <w:rFonts w:ascii="Cambria" w:eastAsia="Cambria" w:hAnsi="Cambria" w:cs="Cambria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ammlicita.org.b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10</Pages>
  <Words>1550</Words>
  <Characters>8373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OFÍCIO/FUNASA/CRMG/</vt:lpstr>
    </vt:vector>
  </TitlesOfParts>
  <Company/>
  <LinksUpToDate>false</LinksUpToDate>
  <CharactersWithSpaces>9904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OFÍCIO/FUNASA/CRMG/</dc:title>
  <dc:creator>FUNASA</dc:creator>
  <cp:lastModifiedBy>Alice Souza</cp:lastModifiedBy>
  <cp:revision>22</cp:revision>
  <dcterms:created xsi:type="dcterms:W3CDTF">2025-02-04T18:54:00Z</dcterms:created>
  <dcterms:modified xsi:type="dcterms:W3CDTF">2026-05-06T13:37:00Z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2025-02-04T00:00:00Z</vt:filetime>
  </property>
  <property fmtid="{D5CDD505-2E9C-101B-9397-08002B2CF9AE}" pid="5" name="Producer">
    <vt:lpwstr>Microsoft® Word 2016</vt:lpwstr>
  </property>
</Properties>
</file>